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F50D" w14:textId="3B4CF3F5" w:rsidR="00CA2A0B" w:rsidRDefault="00CA2A0B" w:rsidP="00054174">
      <w:pPr>
        <w:rPr>
          <w:rFonts w:ascii="Arial" w:hAnsi="Arial" w:cs="Arial"/>
          <w:b/>
          <w:bCs/>
          <w:sz w:val="28"/>
          <w:szCs w:val="28"/>
        </w:rPr>
      </w:pPr>
      <w:r w:rsidRPr="00054174">
        <w:rPr>
          <w:rFonts w:ascii="Arial" w:hAnsi="Arial" w:cs="Arial"/>
          <w:b/>
          <w:bCs/>
          <w:sz w:val="28"/>
          <w:szCs w:val="28"/>
        </w:rPr>
        <w:t>Norwich University of the Arts</w:t>
      </w:r>
    </w:p>
    <w:p w14:paraId="5349EB74" w14:textId="77777777" w:rsidR="00054174" w:rsidRDefault="00054174" w:rsidP="00054174">
      <w:pPr>
        <w:rPr>
          <w:rFonts w:ascii="Arial" w:hAnsi="Arial" w:cs="Arial"/>
          <w:b/>
          <w:bCs/>
          <w:sz w:val="28"/>
          <w:szCs w:val="28"/>
        </w:rPr>
      </w:pPr>
    </w:p>
    <w:p w14:paraId="3DEB8731" w14:textId="77777777" w:rsidR="00054174" w:rsidRPr="00054174" w:rsidRDefault="00054174" w:rsidP="00054174">
      <w:pPr>
        <w:rPr>
          <w:rFonts w:ascii="Arial" w:hAnsi="Arial" w:cs="Arial"/>
          <w:b/>
          <w:bCs/>
          <w:sz w:val="28"/>
          <w:szCs w:val="28"/>
        </w:rPr>
      </w:pPr>
    </w:p>
    <w:p w14:paraId="3998BD4E" w14:textId="77777777" w:rsidR="00CA2A0B" w:rsidRPr="005A65A5" w:rsidRDefault="00CA2A0B" w:rsidP="005A65A5">
      <w:pPr>
        <w:jc w:val="center"/>
        <w:rPr>
          <w:rFonts w:ascii="Arial" w:hAnsi="Arial" w:cs="Arial"/>
          <w:sz w:val="52"/>
          <w:szCs w:val="52"/>
        </w:rPr>
      </w:pPr>
    </w:p>
    <w:p w14:paraId="38C1C36A" w14:textId="77777777" w:rsidR="00CA2A0B" w:rsidRDefault="00CA2A0B" w:rsidP="005A65A5">
      <w:pPr>
        <w:jc w:val="center"/>
        <w:rPr>
          <w:rFonts w:ascii="Arial" w:hAnsi="Arial" w:cs="Arial"/>
          <w:sz w:val="52"/>
          <w:szCs w:val="52"/>
        </w:rPr>
      </w:pPr>
    </w:p>
    <w:p w14:paraId="65C80A9E" w14:textId="77777777" w:rsidR="00054174" w:rsidRDefault="00054174" w:rsidP="005A65A5">
      <w:pPr>
        <w:jc w:val="center"/>
        <w:rPr>
          <w:rFonts w:ascii="Arial" w:hAnsi="Arial" w:cs="Arial"/>
          <w:sz w:val="52"/>
          <w:szCs w:val="52"/>
        </w:rPr>
      </w:pPr>
    </w:p>
    <w:p w14:paraId="0C5160E9" w14:textId="77777777" w:rsidR="00054174" w:rsidRDefault="00054174" w:rsidP="005A65A5">
      <w:pPr>
        <w:jc w:val="center"/>
        <w:rPr>
          <w:rFonts w:ascii="Arial" w:hAnsi="Arial" w:cs="Arial"/>
          <w:sz w:val="52"/>
          <w:szCs w:val="52"/>
        </w:rPr>
      </w:pPr>
    </w:p>
    <w:p w14:paraId="1785A2F0" w14:textId="77777777" w:rsidR="000D6F24" w:rsidRPr="005A65A5" w:rsidRDefault="000D6F24" w:rsidP="005A65A5">
      <w:pPr>
        <w:jc w:val="center"/>
        <w:rPr>
          <w:rFonts w:ascii="Arial" w:hAnsi="Arial" w:cs="Arial"/>
          <w:sz w:val="52"/>
          <w:szCs w:val="52"/>
        </w:rPr>
      </w:pPr>
    </w:p>
    <w:p w14:paraId="7C72822F" w14:textId="1BDF4B6D" w:rsidR="00CA2A0B" w:rsidRPr="001C1623" w:rsidRDefault="00CA2A0B" w:rsidP="001C1623">
      <w:pPr>
        <w:pStyle w:val="Heading1"/>
      </w:pPr>
      <w:r w:rsidRPr="001C1623">
        <w:t>Research and Knowledge Exchange Strategy</w:t>
      </w:r>
    </w:p>
    <w:p w14:paraId="270E3608" w14:textId="69E1C5E5" w:rsidR="005A65A5" w:rsidRPr="005A65A5" w:rsidRDefault="000D6F24" w:rsidP="005A65A5">
      <w:pPr>
        <w:jc w:val="center"/>
        <w:rPr>
          <w:rFonts w:ascii="Arial" w:hAnsi="Arial" w:cs="Arial"/>
          <w:b/>
          <w:bCs/>
          <w:sz w:val="40"/>
          <w:szCs w:val="40"/>
        </w:rPr>
      </w:pPr>
      <w:r>
        <w:rPr>
          <w:rFonts w:ascii="Arial" w:hAnsi="Arial" w:cs="Arial"/>
          <w:b/>
          <w:bCs/>
          <w:sz w:val="40"/>
          <w:szCs w:val="40"/>
        </w:rPr>
        <w:br/>
      </w:r>
      <w:r w:rsidR="005A65A5" w:rsidRPr="005A65A5">
        <w:rPr>
          <w:rFonts w:ascii="Arial" w:hAnsi="Arial" w:cs="Arial"/>
          <w:b/>
          <w:bCs/>
          <w:sz w:val="40"/>
          <w:szCs w:val="40"/>
        </w:rPr>
        <w:t>2022</w:t>
      </w:r>
      <w:r w:rsidR="005A65A5">
        <w:rPr>
          <w:rFonts w:ascii="Arial" w:hAnsi="Arial" w:cs="Arial"/>
          <w:b/>
          <w:bCs/>
          <w:sz w:val="40"/>
          <w:szCs w:val="40"/>
        </w:rPr>
        <w:t xml:space="preserve"> </w:t>
      </w:r>
      <w:r w:rsidR="005A65A5" w:rsidRPr="005A65A5">
        <w:rPr>
          <w:rFonts w:ascii="Arial" w:hAnsi="Arial" w:cs="Arial"/>
          <w:b/>
          <w:bCs/>
          <w:sz w:val="40"/>
          <w:szCs w:val="40"/>
        </w:rPr>
        <w:t>-</w:t>
      </w:r>
      <w:r w:rsidR="005A65A5">
        <w:rPr>
          <w:rFonts w:ascii="Arial" w:hAnsi="Arial" w:cs="Arial"/>
          <w:b/>
          <w:bCs/>
          <w:sz w:val="40"/>
          <w:szCs w:val="40"/>
        </w:rPr>
        <w:t xml:space="preserve"> </w:t>
      </w:r>
      <w:r w:rsidR="005A65A5" w:rsidRPr="005A65A5">
        <w:rPr>
          <w:rFonts w:ascii="Arial" w:hAnsi="Arial" w:cs="Arial"/>
          <w:b/>
          <w:bCs/>
          <w:sz w:val="40"/>
          <w:szCs w:val="40"/>
        </w:rPr>
        <w:t>2027</w:t>
      </w:r>
    </w:p>
    <w:p w14:paraId="57A9C598" w14:textId="77777777" w:rsidR="005A65A5" w:rsidRPr="005A65A5" w:rsidRDefault="005A65A5" w:rsidP="005A65A5">
      <w:pPr>
        <w:jc w:val="center"/>
        <w:rPr>
          <w:rFonts w:ascii="Arial" w:hAnsi="Arial" w:cs="Arial"/>
          <w:b/>
          <w:bCs/>
          <w:sz w:val="40"/>
          <w:szCs w:val="40"/>
        </w:rPr>
      </w:pPr>
    </w:p>
    <w:p w14:paraId="7B3041C2" w14:textId="77777777" w:rsidR="005A65A5" w:rsidRDefault="005A65A5" w:rsidP="005A65A5">
      <w:pPr>
        <w:jc w:val="center"/>
        <w:rPr>
          <w:rFonts w:ascii="Arial" w:hAnsi="Arial" w:cs="Arial"/>
          <w:b/>
          <w:bCs/>
          <w:sz w:val="40"/>
          <w:szCs w:val="40"/>
        </w:rPr>
      </w:pPr>
    </w:p>
    <w:p w14:paraId="36A13C62" w14:textId="77777777" w:rsidR="000D6F24" w:rsidRDefault="000D6F24" w:rsidP="005A65A5">
      <w:pPr>
        <w:jc w:val="center"/>
        <w:rPr>
          <w:rFonts w:ascii="Arial" w:hAnsi="Arial" w:cs="Arial"/>
          <w:b/>
          <w:bCs/>
          <w:sz w:val="40"/>
          <w:szCs w:val="40"/>
        </w:rPr>
      </w:pPr>
    </w:p>
    <w:p w14:paraId="4938A7D7" w14:textId="77777777" w:rsidR="000D6F24" w:rsidRDefault="000D6F24" w:rsidP="005A65A5">
      <w:pPr>
        <w:jc w:val="center"/>
        <w:rPr>
          <w:rFonts w:ascii="Arial" w:hAnsi="Arial" w:cs="Arial"/>
          <w:b/>
          <w:bCs/>
          <w:sz w:val="40"/>
          <w:szCs w:val="40"/>
        </w:rPr>
      </w:pPr>
    </w:p>
    <w:p w14:paraId="29FD39DE" w14:textId="07AFB7F1" w:rsidR="00CA2A0B" w:rsidRPr="000D6F24" w:rsidRDefault="00CA2A0B" w:rsidP="005A65A5">
      <w:pPr>
        <w:jc w:val="center"/>
        <w:rPr>
          <w:rFonts w:ascii="Arial" w:hAnsi="Arial" w:cs="Arial"/>
          <w:b/>
          <w:bCs/>
          <w:sz w:val="56"/>
          <w:szCs w:val="56"/>
        </w:rPr>
      </w:pPr>
      <w:r w:rsidRPr="000D6F24">
        <w:rPr>
          <w:rFonts w:ascii="Arial" w:hAnsi="Arial" w:cs="Arial"/>
          <w:b/>
          <w:bCs/>
          <w:sz w:val="56"/>
          <w:szCs w:val="56"/>
        </w:rPr>
        <w:t>Shape our World</w:t>
      </w:r>
    </w:p>
    <w:p w14:paraId="72A1C5C6" w14:textId="77777777" w:rsidR="00CA2A0B" w:rsidRPr="005A65A5" w:rsidRDefault="00CA2A0B" w:rsidP="005A65A5">
      <w:pPr>
        <w:jc w:val="center"/>
        <w:rPr>
          <w:rFonts w:ascii="Arial" w:hAnsi="Arial" w:cs="Arial"/>
          <w:sz w:val="52"/>
          <w:szCs w:val="52"/>
        </w:rPr>
      </w:pPr>
    </w:p>
    <w:p w14:paraId="432D2BC0" w14:textId="77777777" w:rsidR="00CA2A0B" w:rsidRPr="005A65A5" w:rsidRDefault="00CA2A0B" w:rsidP="00CA2A0B">
      <w:pPr>
        <w:rPr>
          <w:rFonts w:ascii="Arial" w:hAnsi="Arial" w:cs="Arial"/>
          <w:sz w:val="52"/>
          <w:szCs w:val="52"/>
        </w:rPr>
      </w:pPr>
    </w:p>
    <w:p w14:paraId="510C8FCE" w14:textId="77777777" w:rsidR="00CA2A0B" w:rsidRDefault="00CA2A0B" w:rsidP="00CA2A0B">
      <w:pPr>
        <w:rPr>
          <w:rFonts w:ascii="Arial" w:hAnsi="Arial" w:cs="Arial"/>
          <w:sz w:val="22"/>
          <w:szCs w:val="22"/>
        </w:rPr>
      </w:pPr>
    </w:p>
    <w:p w14:paraId="69F5B81C" w14:textId="77777777" w:rsidR="00CA2A0B" w:rsidRDefault="00CA2A0B" w:rsidP="00CA2A0B">
      <w:pPr>
        <w:rPr>
          <w:rFonts w:ascii="Arial" w:hAnsi="Arial" w:cs="Arial"/>
          <w:sz w:val="22"/>
          <w:szCs w:val="22"/>
          <w:shd w:val="clear" w:color="auto" w:fill="FFFF00"/>
        </w:rPr>
      </w:pPr>
    </w:p>
    <w:p w14:paraId="12A5080E" w14:textId="77777777" w:rsidR="00CA2A0B" w:rsidRDefault="00CA2A0B" w:rsidP="00CA2A0B">
      <w:pPr>
        <w:rPr>
          <w:rFonts w:ascii="Arial" w:hAnsi="Arial" w:cs="Arial"/>
          <w:sz w:val="22"/>
          <w:szCs w:val="22"/>
          <w:shd w:val="clear" w:color="auto" w:fill="FFFF00"/>
        </w:rPr>
      </w:pPr>
    </w:p>
    <w:p w14:paraId="6032BA8E" w14:textId="77777777" w:rsidR="00CA2A0B" w:rsidRDefault="00CA2A0B" w:rsidP="00CA2A0B">
      <w:pPr>
        <w:rPr>
          <w:rFonts w:ascii="Arial" w:hAnsi="Arial" w:cs="Arial"/>
          <w:sz w:val="22"/>
          <w:szCs w:val="22"/>
          <w:shd w:val="clear" w:color="auto" w:fill="FFFF00"/>
        </w:rPr>
      </w:pPr>
    </w:p>
    <w:p w14:paraId="152BBFA4" w14:textId="77777777" w:rsidR="00CA2A0B" w:rsidRDefault="00CA2A0B" w:rsidP="00CA2A0B">
      <w:pPr>
        <w:rPr>
          <w:rFonts w:ascii="Arial" w:hAnsi="Arial" w:cs="Arial"/>
          <w:sz w:val="22"/>
          <w:szCs w:val="22"/>
          <w:shd w:val="clear" w:color="auto" w:fill="FFFF00"/>
        </w:rPr>
      </w:pPr>
    </w:p>
    <w:p w14:paraId="4A63B930" w14:textId="77777777" w:rsidR="00CA2A0B" w:rsidRDefault="00CA2A0B" w:rsidP="00CA2A0B">
      <w:pPr>
        <w:rPr>
          <w:rFonts w:ascii="Arial" w:hAnsi="Arial" w:cs="Arial"/>
          <w:sz w:val="22"/>
          <w:szCs w:val="22"/>
          <w:shd w:val="clear" w:color="auto" w:fill="FFFF00"/>
        </w:rPr>
      </w:pPr>
    </w:p>
    <w:p w14:paraId="6EC452A2" w14:textId="77777777" w:rsidR="00CA2A0B" w:rsidRDefault="00CA2A0B" w:rsidP="00CA2A0B">
      <w:pPr>
        <w:rPr>
          <w:rFonts w:ascii="Arial" w:hAnsi="Arial" w:cs="Arial"/>
          <w:sz w:val="22"/>
          <w:szCs w:val="22"/>
        </w:rPr>
      </w:pPr>
    </w:p>
    <w:p w14:paraId="7CA2F5C7" w14:textId="77777777" w:rsidR="00CA2A0B" w:rsidRDefault="00CA2A0B" w:rsidP="00CA2A0B">
      <w:pPr>
        <w:rPr>
          <w:rFonts w:ascii="Arial" w:hAnsi="Arial" w:cs="Arial"/>
          <w:sz w:val="22"/>
          <w:szCs w:val="22"/>
          <w:shd w:val="clear" w:color="auto" w:fill="FFFF00"/>
        </w:rPr>
      </w:pPr>
    </w:p>
    <w:p w14:paraId="12BBC6E9" w14:textId="77777777" w:rsidR="00CA2A0B" w:rsidRDefault="00CA2A0B" w:rsidP="00CA2A0B">
      <w:pPr>
        <w:rPr>
          <w:rFonts w:ascii="Arial" w:hAnsi="Arial" w:cs="Arial"/>
          <w:sz w:val="22"/>
          <w:szCs w:val="22"/>
          <w:shd w:val="clear" w:color="auto" w:fill="FFFF00"/>
        </w:rPr>
      </w:pPr>
    </w:p>
    <w:p w14:paraId="48CA969C" w14:textId="77777777" w:rsidR="00CA2A0B" w:rsidRDefault="00CA2A0B" w:rsidP="00CA2A0B">
      <w:pPr>
        <w:rPr>
          <w:rFonts w:ascii="Arial" w:hAnsi="Arial" w:cs="Arial"/>
          <w:sz w:val="22"/>
          <w:szCs w:val="22"/>
          <w:shd w:val="clear" w:color="auto" w:fill="FFFF00"/>
        </w:rPr>
      </w:pPr>
    </w:p>
    <w:p w14:paraId="1F00C0D5" w14:textId="77777777" w:rsidR="00CA2A0B" w:rsidRDefault="00CA2A0B" w:rsidP="00CA2A0B">
      <w:pPr>
        <w:rPr>
          <w:rFonts w:ascii="Arial" w:hAnsi="Arial" w:cs="Arial"/>
          <w:sz w:val="22"/>
          <w:szCs w:val="22"/>
          <w:shd w:val="clear" w:color="auto" w:fill="FFFF00"/>
        </w:rPr>
      </w:pPr>
    </w:p>
    <w:p w14:paraId="28E7FCE6" w14:textId="77777777" w:rsidR="00CA2A0B" w:rsidRDefault="00CA2A0B" w:rsidP="00CA2A0B">
      <w:pPr>
        <w:rPr>
          <w:rFonts w:ascii="Arial" w:hAnsi="Arial" w:cs="Arial"/>
          <w:sz w:val="22"/>
          <w:szCs w:val="22"/>
          <w:shd w:val="clear" w:color="auto" w:fill="FFFF00"/>
        </w:rPr>
      </w:pPr>
    </w:p>
    <w:p w14:paraId="66DDCE2E" w14:textId="77777777" w:rsidR="00CA2A0B" w:rsidRDefault="00CA2A0B" w:rsidP="00CA2A0B">
      <w:pPr>
        <w:rPr>
          <w:rFonts w:ascii="Arial" w:hAnsi="Arial" w:cs="Arial"/>
          <w:sz w:val="22"/>
          <w:szCs w:val="22"/>
          <w:shd w:val="clear" w:color="auto" w:fill="FFFF00"/>
        </w:rPr>
      </w:pPr>
    </w:p>
    <w:p w14:paraId="663BB79D" w14:textId="77777777" w:rsidR="00CA2A0B" w:rsidRDefault="00CA2A0B" w:rsidP="00CA2A0B">
      <w:pPr>
        <w:rPr>
          <w:rFonts w:ascii="Arial" w:hAnsi="Arial" w:cs="Arial"/>
          <w:sz w:val="22"/>
          <w:szCs w:val="22"/>
          <w:shd w:val="clear" w:color="auto" w:fill="FFFF00"/>
        </w:rPr>
      </w:pPr>
    </w:p>
    <w:p w14:paraId="1BFFFA5F" w14:textId="77777777" w:rsidR="00CA2A0B" w:rsidRDefault="00CA2A0B" w:rsidP="00CA2A0B">
      <w:pPr>
        <w:rPr>
          <w:rFonts w:ascii="Arial" w:hAnsi="Arial" w:cs="Arial"/>
          <w:sz w:val="22"/>
          <w:szCs w:val="22"/>
        </w:rPr>
      </w:pPr>
    </w:p>
    <w:p w14:paraId="4634DD69" w14:textId="77777777" w:rsidR="00CA2A0B" w:rsidRDefault="00CA2A0B" w:rsidP="00CA2A0B">
      <w:pPr>
        <w:rPr>
          <w:rFonts w:ascii="Arial" w:hAnsi="Arial" w:cs="Arial"/>
          <w:sz w:val="22"/>
          <w:szCs w:val="22"/>
        </w:rPr>
      </w:pPr>
    </w:p>
    <w:p w14:paraId="751EE93F" w14:textId="77777777" w:rsidR="00CA2A0B" w:rsidRDefault="00CA2A0B" w:rsidP="00CA2A0B">
      <w:pPr>
        <w:rPr>
          <w:rFonts w:ascii="Arial" w:hAnsi="Arial" w:cs="Arial"/>
          <w:sz w:val="22"/>
          <w:szCs w:val="22"/>
        </w:rPr>
      </w:pPr>
    </w:p>
    <w:p w14:paraId="3DE70980" w14:textId="77777777" w:rsidR="00CA2A0B" w:rsidRDefault="00CA2A0B" w:rsidP="00CA2A0B">
      <w:pPr>
        <w:rPr>
          <w:rFonts w:ascii="Arial" w:hAnsi="Arial" w:cs="Arial"/>
          <w:sz w:val="22"/>
          <w:szCs w:val="22"/>
        </w:rPr>
      </w:pPr>
    </w:p>
    <w:p w14:paraId="636457D4" w14:textId="77777777" w:rsidR="00CA2A0B" w:rsidRDefault="00CA2A0B" w:rsidP="00CA2A0B">
      <w:pPr>
        <w:rPr>
          <w:rFonts w:ascii="Arial" w:hAnsi="Arial" w:cs="Arial"/>
          <w:sz w:val="22"/>
          <w:szCs w:val="22"/>
        </w:rPr>
      </w:pPr>
    </w:p>
    <w:p w14:paraId="2028C9A5" w14:textId="57CC708B" w:rsidR="00054174" w:rsidRDefault="005A65A5" w:rsidP="00054174">
      <w:pPr>
        <w:jc w:val="center"/>
        <w:rPr>
          <w:rFonts w:ascii="Arial" w:hAnsi="Arial" w:cs="Arial"/>
          <w:sz w:val="22"/>
          <w:szCs w:val="22"/>
        </w:rPr>
      </w:pPr>
      <w:r>
        <w:rPr>
          <w:rFonts w:ascii="Arial" w:hAnsi="Arial" w:cs="Arial"/>
          <w:sz w:val="22"/>
          <w:szCs w:val="22"/>
        </w:rPr>
        <w:t>P</w:t>
      </w:r>
      <w:r w:rsidR="00CA2A0B">
        <w:rPr>
          <w:rFonts w:ascii="Arial" w:hAnsi="Arial" w:cs="Arial"/>
          <w:sz w:val="22"/>
          <w:szCs w:val="22"/>
        </w:rPr>
        <w:t>repared by Professor Louis Nixon, Sarah Steed, and Professor Simon Willmoth</w:t>
      </w:r>
      <w:r w:rsidR="00054174">
        <w:rPr>
          <w:rFonts w:ascii="Arial" w:hAnsi="Arial" w:cs="Arial"/>
          <w:sz w:val="22"/>
          <w:szCs w:val="22"/>
        </w:rPr>
        <w:br w:type="page"/>
      </w:r>
    </w:p>
    <w:p w14:paraId="00B1326A" w14:textId="1552120C" w:rsidR="00CA2A0B" w:rsidRPr="00C71055" w:rsidRDefault="00CA2A0B" w:rsidP="00C71055">
      <w:pPr>
        <w:pStyle w:val="Heading2"/>
      </w:pPr>
      <w:r w:rsidRPr="00C71055">
        <w:lastRenderedPageBreak/>
        <w:t>CONTEXT</w:t>
      </w:r>
    </w:p>
    <w:p w14:paraId="28E7C468" w14:textId="77777777" w:rsidR="00CA2A0B" w:rsidRDefault="00CA2A0B" w:rsidP="00CA2A0B">
      <w:pPr>
        <w:rPr>
          <w:rFonts w:ascii="Arial" w:hAnsi="Arial" w:cs="Arial"/>
          <w:sz w:val="22"/>
          <w:szCs w:val="22"/>
        </w:rPr>
      </w:pPr>
    </w:p>
    <w:p w14:paraId="5E669097"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are a vibrant community of practitioners, theorists, and historians, operating at a scale where we can bring creative teams from diverse backgrounds to work together on global challenges. </w:t>
      </w:r>
    </w:p>
    <w:p w14:paraId="1FC5C8C9" w14:textId="77777777" w:rsidR="00CA2A0B" w:rsidRPr="000D6F24" w:rsidRDefault="00CA2A0B" w:rsidP="00CA2A0B">
      <w:pPr>
        <w:rPr>
          <w:rFonts w:ascii="Arial" w:hAnsi="Arial" w:cs="Arial"/>
          <w:sz w:val="22"/>
          <w:szCs w:val="22"/>
        </w:rPr>
      </w:pPr>
    </w:p>
    <w:p w14:paraId="01B4939A"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have an ambition to be distinctive, and with investment, we can vastly expand. </w:t>
      </w:r>
    </w:p>
    <w:p w14:paraId="078F207D" w14:textId="77777777" w:rsidR="00CA2A0B" w:rsidRPr="000D6F24" w:rsidRDefault="00CA2A0B" w:rsidP="00CA2A0B">
      <w:pPr>
        <w:rPr>
          <w:rFonts w:ascii="Arial" w:hAnsi="Arial" w:cs="Arial"/>
          <w:sz w:val="22"/>
          <w:szCs w:val="22"/>
        </w:rPr>
      </w:pPr>
    </w:p>
    <w:p w14:paraId="18DE0EF7" w14:textId="77777777" w:rsidR="00CA2A0B" w:rsidRPr="000D6F24" w:rsidRDefault="00CA2A0B" w:rsidP="00CA2A0B">
      <w:pPr>
        <w:rPr>
          <w:rFonts w:ascii="Arial" w:hAnsi="Arial" w:cs="Arial"/>
          <w:sz w:val="22"/>
          <w:szCs w:val="22"/>
        </w:rPr>
      </w:pPr>
      <w:r w:rsidRPr="000D6F24">
        <w:rPr>
          <w:rFonts w:ascii="Arial" w:hAnsi="Arial" w:cs="Arial"/>
          <w:sz w:val="22"/>
          <w:szCs w:val="22"/>
        </w:rPr>
        <w:t>The Research Knowledge and Exchange Strategy has 5 co-ordinates:</w:t>
      </w:r>
    </w:p>
    <w:p w14:paraId="19F0E301" w14:textId="77777777" w:rsidR="00CA2A0B" w:rsidRPr="000D6F24" w:rsidRDefault="00CA2A0B" w:rsidP="00CA2A0B">
      <w:pPr>
        <w:rPr>
          <w:rFonts w:ascii="Arial" w:hAnsi="Arial" w:cs="Arial"/>
          <w:sz w:val="22"/>
          <w:szCs w:val="22"/>
        </w:rPr>
      </w:pPr>
    </w:p>
    <w:p w14:paraId="49415A51" w14:textId="62FB9925"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 xml:space="preserve">Audit and map </w:t>
      </w:r>
      <w:r w:rsidR="00C56958">
        <w:rPr>
          <w:rFonts w:ascii="Arial" w:hAnsi="Arial" w:cs="Arial"/>
          <w:sz w:val="22"/>
          <w:szCs w:val="22"/>
        </w:rPr>
        <w:t>R</w:t>
      </w:r>
      <w:r w:rsidRPr="000D6F24">
        <w:rPr>
          <w:rFonts w:ascii="Arial" w:hAnsi="Arial" w:cs="Arial"/>
          <w:sz w:val="22"/>
          <w:szCs w:val="22"/>
        </w:rPr>
        <w:t xml:space="preserve">esearch and </w:t>
      </w:r>
      <w:r w:rsidR="00C56958">
        <w:rPr>
          <w:rFonts w:ascii="Arial" w:hAnsi="Arial" w:cs="Arial"/>
          <w:sz w:val="22"/>
          <w:szCs w:val="22"/>
        </w:rPr>
        <w:t>K</w:t>
      </w:r>
      <w:r w:rsidRPr="000D6F24">
        <w:rPr>
          <w:rFonts w:ascii="Arial" w:hAnsi="Arial" w:cs="Arial"/>
          <w:sz w:val="22"/>
          <w:szCs w:val="22"/>
        </w:rPr>
        <w:t xml:space="preserve">nowledge </w:t>
      </w:r>
      <w:r w:rsidR="00C56958">
        <w:rPr>
          <w:rFonts w:ascii="Arial" w:hAnsi="Arial" w:cs="Arial"/>
          <w:sz w:val="22"/>
          <w:szCs w:val="22"/>
        </w:rPr>
        <w:t>E</w:t>
      </w:r>
      <w:r w:rsidRPr="000D6F24">
        <w:rPr>
          <w:rFonts w:ascii="Arial" w:hAnsi="Arial" w:cs="Arial"/>
          <w:sz w:val="22"/>
          <w:szCs w:val="22"/>
        </w:rPr>
        <w:t>xchange plans</w:t>
      </w:r>
      <w:r w:rsidR="005A65A5" w:rsidRPr="000D6F24">
        <w:rPr>
          <w:rFonts w:ascii="Arial" w:hAnsi="Arial" w:cs="Arial"/>
          <w:sz w:val="22"/>
          <w:szCs w:val="22"/>
        </w:rPr>
        <w:t>;</w:t>
      </w:r>
      <w:r w:rsidRPr="000D6F24">
        <w:rPr>
          <w:rFonts w:ascii="Arial" w:hAnsi="Arial" w:cs="Arial"/>
          <w:sz w:val="22"/>
          <w:szCs w:val="22"/>
        </w:rPr>
        <w:t xml:space="preserve"> </w:t>
      </w:r>
    </w:p>
    <w:p w14:paraId="6B32B96A" w14:textId="50C1BEE9"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Create a broad and embedded</w:t>
      </w:r>
      <w:r w:rsidR="005A65A5" w:rsidRPr="000D6F24">
        <w:rPr>
          <w:rFonts w:ascii="Arial" w:hAnsi="Arial" w:cs="Arial"/>
          <w:sz w:val="22"/>
          <w:szCs w:val="22"/>
        </w:rPr>
        <w:t xml:space="preserve"> 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xchange culture with creative practice at the core</w:t>
      </w:r>
      <w:r w:rsidR="005A65A5" w:rsidRPr="000D6F24">
        <w:rPr>
          <w:rFonts w:ascii="Arial" w:hAnsi="Arial" w:cs="Arial"/>
          <w:sz w:val="22"/>
          <w:szCs w:val="22"/>
        </w:rPr>
        <w:t>;</w:t>
      </w:r>
      <w:r w:rsidRPr="000D6F24">
        <w:rPr>
          <w:rFonts w:ascii="Arial" w:hAnsi="Arial" w:cs="Arial"/>
          <w:sz w:val="22"/>
          <w:szCs w:val="22"/>
        </w:rPr>
        <w:t xml:space="preserve"> </w:t>
      </w:r>
    </w:p>
    <w:p w14:paraId="140013E4" w14:textId="0171E164"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Build from ‘individual’ practice to a ‘partnership’ and project-based model</w:t>
      </w:r>
      <w:r w:rsidR="000D6F24" w:rsidRPr="000D6F24">
        <w:rPr>
          <w:rFonts w:ascii="Arial" w:hAnsi="Arial" w:cs="Arial"/>
          <w:sz w:val="22"/>
          <w:szCs w:val="22"/>
        </w:rPr>
        <w:t>;</w:t>
      </w:r>
      <w:r w:rsidRPr="000D6F24">
        <w:rPr>
          <w:rFonts w:ascii="Arial" w:hAnsi="Arial" w:cs="Arial"/>
          <w:sz w:val="22"/>
          <w:szCs w:val="22"/>
        </w:rPr>
        <w:t xml:space="preserve"> </w:t>
      </w:r>
    </w:p>
    <w:p w14:paraId="6207D962" w14:textId="7EA762A9"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Target impact from the outset</w:t>
      </w:r>
      <w:r w:rsidR="005A65A5" w:rsidRPr="000D6F24">
        <w:rPr>
          <w:rFonts w:ascii="Arial" w:hAnsi="Arial" w:cs="Arial"/>
          <w:sz w:val="22"/>
          <w:szCs w:val="22"/>
        </w:rPr>
        <w:t>;</w:t>
      </w:r>
      <w:r w:rsidRPr="000D6F24">
        <w:rPr>
          <w:rFonts w:ascii="Arial" w:hAnsi="Arial" w:cs="Arial"/>
          <w:sz w:val="22"/>
          <w:szCs w:val="22"/>
        </w:rPr>
        <w:t xml:space="preserve"> </w:t>
      </w:r>
    </w:p>
    <w:p w14:paraId="622B7059" w14:textId="05AD8128" w:rsidR="00CA2A0B" w:rsidRPr="000D6F24" w:rsidRDefault="00CA2A0B" w:rsidP="00CA2A0B">
      <w:pPr>
        <w:pStyle w:val="ListParagraph"/>
        <w:numPr>
          <w:ilvl w:val="0"/>
          <w:numId w:val="1"/>
        </w:numPr>
        <w:rPr>
          <w:rFonts w:ascii="Arial" w:hAnsi="Arial" w:cs="Arial"/>
          <w:sz w:val="22"/>
          <w:szCs w:val="22"/>
        </w:rPr>
      </w:pPr>
      <w:r w:rsidRPr="000D6F24">
        <w:rPr>
          <w:rFonts w:ascii="Arial" w:hAnsi="Arial" w:cs="Arial"/>
          <w:sz w:val="22"/>
          <w:szCs w:val="22"/>
        </w:rPr>
        <w:t xml:space="preserve">Focus on ‘Sustainable Worlds’ </w:t>
      </w:r>
      <w:r w:rsidRPr="00C56958">
        <w:rPr>
          <w:rFonts w:ascii="Arial" w:hAnsi="Arial" w:cs="Arial"/>
          <w:sz w:val="22"/>
          <w:szCs w:val="22"/>
        </w:rPr>
        <w:t xml:space="preserve">and ‘Creative </w:t>
      </w:r>
      <w:r w:rsidR="00C56958" w:rsidRPr="00C56958">
        <w:rPr>
          <w:rFonts w:ascii="Arial" w:hAnsi="Arial" w:cs="Arial"/>
          <w:sz w:val="22"/>
          <w:szCs w:val="22"/>
        </w:rPr>
        <w:t>Technology</w:t>
      </w:r>
      <w:r w:rsidRPr="00C56958">
        <w:rPr>
          <w:rFonts w:ascii="Arial" w:hAnsi="Arial" w:cs="Arial"/>
          <w:sz w:val="22"/>
          <w:szCs w:val="22"/>
        </w:rPr>
        <w:t>’ Institutes</w:t>
      </w:r>
      <w:r w:rsidRPr="000D6F24">
        <w:rPr>
          <w:rFonts w:ascii="Arial" w:hAnsi="Arial" w:cs="Arial"/>
          <w:sz w:val="22"/>
          <w:szCs w:val="22"/>
        </w:rPr>
        <w:t xml:space="preserve"> in order to focus and accelerate our work</w:t>
      </w:r>
      <w:r w:rsidR="005A65A5" w:rsidRPr="000D6F24">
        <w:rPr>
          <w:rFonts w:ascii="Arial" w:hAnsi="Arial" w:cs="Arial"/>
          <w:sz w:val="22"/>
          <w:szCs w:val="22"/>
        </w:rPr>
        <w:t>.</w:t>
      </w:r>
      <w:r w:rsidRPr="000D6F24">
        <w:rPr>
          <w:rFonts w:ascii="Arial" w:hAnsi="Arial" w:cs="Arial"/>
          <w:sz w:val="22"/>
          <w:szCs w:val="22"/>
        </w:rPr>
        <w:t xml:space="preserve"> </w:t>
      </w:r>
    </w:p>
    <w:p w14:paraId="45F8A897" w14:textId="77777777" w:rsidR="005A65A5" w:rsidRPr="000D6F24" w:rsidRDefault="005A65A5" w:rsidP="005A65A5">
      <w:pPr>
        <w:rPr>
          <w:rFonts w:ascii="Arial" w:hAnsi="Arial" w:cs="Arial"/>
          <w:sz w:val="22"/>
          <w:szCs w:val="22"/>
        </w:rPr>
      </w:pPr>
    </w:p>
    <w:p w14:paraId="0DA6FC78" w14:textId="52C0B4F1" w:rsidR="00CA2A0B" w:rsidRPr="000D6F24" w:rsidRDefault="00CA2A0B" w:rsidP="00CA2A0B">
      <w:pPr>
        <w:rPr>
          <w:sz w:val="22"/>
          <w:szCs w:val="22"/>
        </w:rPr>
      </w:pPr>
      <w:r w:rsidRPr="000D6F24">
        <w:rPr>
          <w:rFonts w:ascii="Arial" w:hAnsi="Arial" w:cs="Arial"/>
          <w:sz w:val="22"/>
          <w:szCs w:val="22"/>
        </w:rPr>
        <w:t xml:space="preserve">This </w:t>
      </w:r>
      <w:r w:rsidR="00C35886" w:rsidRPr="000D6F24">
        <w:rPr>
          <w:rFonts w:ascii="Arial" w:hAnsi="Arial" w:cs="Arial"/>
          <w:sz w:val="22"/>
          <w:szCs w:val="22"/>
        </w:rPr>
        <w:t>S</w:t>
      </w:r>
      <w:r w:rsidRPr="000D6F24">
        <w:rPr>
          <w:rFonts w:ascii="Arial" w:hAnsi="Arial" w:cs="Arial"/>
          <w:sz w:val="22"/>
          <w:szCs w:val="22"/>
        </w:rPr>
        <w:t xml:space="preserve">trategy will enable the University to become increasingly active in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nowledge</w:t>
      </w:r>
      <w:r w:rsidR="005A65A5" w:rsidRPr="000D6F24">
        <w:rPr>
          <w:rFonts w:ascii="Arial" w:hAnsi="Arial" w:cs="Arial"/>
          <w:sz w:val="22"/>
          <w:szCs w:val="22"/>
        </w:rPr>
        <w:t xml:space="preserve"> E</w:t>
      </w:r>
      <w:r w:rsidRPr="000D6F24">
        <w:rPr>
          <w:rFonts w:ascii="Arial" w:hAnsi="Arial" w:cs="Arial"/>
          <w:sz w:val="22"/>
          <w:szCs w:val="22"/>
        </w:rPr>
        <w:t xml:space="preserve">xchange by 2027 and will create the platform to become an institution in which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are integrated in all that we do. </w:t>
      </w:r>
    </w:p>
    <w:p w14:paraId="5A303C44" w14:textId="77777777" w:rsidR="00CA2A0B" w:rsidRPr="000D6F24" w:rsidRDefault="00CA2A0B" w:rsidP="00CA2A0B">
      <w:pPr>
        <w:rPr>
          <w:rFonts w:ascii="Arial" w:hAnsi="Arial" w:cs="Arial"/>
          <w:sz w:val="22"/>
          <w:szCs w:val="22"/>
        </w:rPr>
      </w:pPr>
    </w:p>
    <w:p w14:paraId="0784F125" w14:textId="1FE76C73" w:rsidR="00CA2A0B" w:rsidRPr="000D6F24" w:rsidRDefault="00CA2A0B" w:rsidP="00CA2A0B">
      <w:pPr>
        <w:rPr>
          <w:rFonts w:ascii="Arial" w:hAnsi="Arial" w:cs="Arial"/>
          <w:sz w:val="22"/>
          <w:szCs w:val="22"/>
        </w:rPr>
      </w:pPr>
      <w:r w:rsidRPr="000D6F24">
        <w:rPr>
          <w:rFonts w:ascii="Arial" w:hAnsi="Arial" w:cs="Arial"/>
          <w:sz w:val="22"/>
          <w:szCs w:val="22"/>
        </w:rPr>
        <w:t xml:space="preserve">We aim to be prominent in action and debate at local, regional, and national levels, </w:t>
      </w:r>
      <w:r w:rsidR="005A65A5" w:rsidRPr="000D6F24">
        <w:rPr>
          <w:rFonts w:ascii="Arial" w:hAnsi="Arial" w:cs="Arial"/>
          <w:sz w:val="22"/>
          <w:szCs w:val="22"/>
        </w:rPr>
        <w:t>a</w:t>
      </w:r>
      <w:r w:rsidRPr="000D6F24">
        <w:rPr>
          <w:rFonts w:ascii="Arial" w:hAnsi="Arial" w:cs="Arial"/>
          <w:sz w:val="22"/>
          <w:szCs w:val="22"/>
        </w:rPr>
        <w:t xml:space="preserve">chieving critical mass in key areas of debate.  This will deliver new solutions to global challenges, attract new thinkers to our community, and engage a broader cross section of the academic community in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w:t>
      </w:r>
    </w:p>
    <w:p w14:paraId="1223D643" w14:textId="77777777" w:rsidR="00CA2A0B" w:rsidRPr="000D6F24" w:rsidRDefault="00CA2A0B" w:rsidP="00CA2A0B">
      <w:pPr>
        <w:rPr>
          <w:rFonts w:ascii="Arial" w:hAnsi="Arial" w:cs="Arial"/>
          <w:sz w:val="22"/>
          <w:szCs w:val="22"/>
        </w:rPr>
      </w:pPr>
    </w:p>
    <w:p w14:paraId="03DF7633" w14:textId="4CD784F2" w:rsidR="00CA2A0B" w:rsidRPr="000D6F24" w:rsidRDefault="00CA2A0B" w:rsidP="00CA2A0B">
      <w:pPr>
        <w:rPr>
          <w:rFonts w:ascii="Arial" w:hAnsi="Arial" w:cs="Arial"/>
          <w:sz w:val="22"/>
          <w:szCs w:val="22"/>
        </w:rPr>
      </w:pPr>
      <w:r w:rsidRPr="000D6F24">
        <w:rPr>
          <w:rFonts w:ascii="Arial" w:hAnsi="Arial" w:cs="Arial"/>
          <w:sz w:val="22"/>
          <w:szCs w:val="22"/>
        </w:rPr>
        <w:t xml:space="preserve">The </w:t>
      </w:r>
      <w:r w:rsidR="00C35886" w:rsidRPr="000D6F24">
        <w:rPr>
          <w:rFonts w:ascii="Arial" w:hAnsi="Arial" w:cs="Arial"/>
          <w:sz w:val="22"/>
          <w:szCs w:val="22"/>
        </w:rPr>
        <w:t>S</w:t>
      </w:r>
      <w:r w:rsidRPr="000D6F24">
        <w:rPr>
          <w:rFonts w:ascii="Arial" w:hAnsi="Arial" w:cs="Arial"/>
          <w:sz w:val="22"/>
          <w:szCs w:val="22"/>
        </w:rPr>
        <w:t xml:space="preserve">trategy will support greater synthesis between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enabling </w:t>
      </w:r>
      <w:r w:rsidR="005A65A5" w:rsidRPr="000D6F24">
        <w:rPr>
          <w:rFonts w:ascii="Arial" w:hAnsi="Arial" w:cs="Arial"/>
          <w:sz w:val="22"/>
          <w:szCs w:val="22"/>
        </w:rPr>
        <w:t>R</w:t>
      </w:r>
      <w:r w:rsidRPr="000D6F24">
        <w:rPr>
          <w:rFonts w:ascii="Arial" w:hAnsi="Arial" w:cs="Arial"/>
          <w:sz w:val="22"/>
          <w:szCs w:val="22"/>
        </w:rPr>
        <w:t xml:space="preserve">esearch to flow into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(particularly at the industry project level) to develop and flow into </w:t>
      </w:r>
      <w:r w:rsidR="005A65A5" w:rsidRPr="000D6F24">
        <w:rPr>
          <w:rFonts w:ascii="Arial" w:hAnsi="Arial" w:cs="Arial"/>
          <w:sz w:val="22"/>
          <w:szCs w:val="22"/>
        </w:rPr>
        <w:t>R</w:t>
      </w:r>
      <w:r w:rsidRPr="000D6F24">
        <w:rPr>
          <w:rFonts w:ascii="Arial" w:hAnsi="Arial" w:cs="Arial"/>
          <w:sz w:val="22"/>
          <w:szCs w:val="22"/>
        </w:rPr>
        <w:t xml:space="preserve">esearch. </w:t>
      </w:r>
    </w:p>
    <w:p w14:paraId="2EC63C4C" w14:textId="77777777" w:rsidR="00CA2A0B" w:rsidRPr="000D6F24" w:rsidRDefault="00CA2A0B" w:rsidP="00CA2A0B">
      <w:pPr>
        <w:rPr>
          <w:rFonts w:ascii="Arial" w:hAnsi="Arial" w:cs="Arial"/>
          <w:sz w:val="22"/>
          <w:szCs w:val="22"/>
        </w:rPr>
      </w:pPr>
    </w:p>
    <w:p w14:paraId="06040B2D" w14:textId="34056A45" w:rsidR="00CA2A0B" w:rsidRPr="000D6F24" w:rsidRDefault="00CA2A0B" w:rsidP="00CA2A0B">
      <w:pPr>
        <w:rPr>
          <w:rFonts w:ascii="Arial" w:hAnsi="Arial" w:cs="Arial"/>
          <w:sz w:val="22"/>
          <w:szCs w:val="22"/>
        </w:rPr>
      </w:pPr>
      <w:r w:rsidRPr="000D6F24">
        <w:rPr>
          <w:rFonts w:ascii="Arial" w:hAnsi="Arial" w:cs="Arial"/>
          <w:sz w:val="22"/>
          <w:szCs w:val="22"/>
        </w:rPr>
        <w:t xml:space="preserve">The </w:t>
      </w:r>
      <w:r w:rsidR="00C35886" w:rsidRPr="000D6F24">
        <w:rPr>
          <w:rFonts w:ascii="Arial" w:hAnsi="Arial" w:cs="Arial"/>
          <w:sz w:val="22"/>
          <w:szCs w:val="22"/>
        </w:rPr>
        <w:t>S</w:t>
      </w:r>
      <w:r w:rsidRPr="000D6F24">
        <w:rPr>
          <w:rFonts w:ascii="Arial" w:hAnsi="Arial" w:cs="Arial"/>
          <w:sz w:val="22"/>
          <w:szCs w:val="22"/>
        </w:rPr>
        <w:t xml:space="preserve">trategy will create a framework for investment decisions within finite resource, whilst encouraging the development of </w:t>
      </w:r>
      <w:r w:rsidR="005A65A5" w:rsidRPr="000D6F24">
        <w:rPr>
          <w:rFonts w:ascii="Arial" w:hAnsi="Arial" w:cs="Arial"/>
          <w:sz w:val="22"/>
          <w:szCs w:val="22"/>
        </w:rPr>
        <w:t>R</w:t>
      </w:r>
      <w:r w:rsidRPr="000D6F24">
        <w:rPr>
          <w:rFonts w:ascii="Arial" w:hAnsi="Arial" w:cs="Arial"/>
          <w:sz w:val="22"/>
          <w:szCs w:val="22"/>
        </w:rPr>
        <w:t xml:space="preserve">esearch and </w:t>
      </w:r>
      <w:r w:rsidR="005A65A5" w:rsidRPr="000D6F24">
        <w:rPr>
          <w:rFonts w:ascii="Arial" w:hAnsi="Arial" w:cs="Arial"/>
          <w:sz w:val="22"/>
          <w:szCs w:val="22"/>
        </w:rPr>
        <w:t>K</w:t>
      </w:r>
      <w:r w:rsidRPr="000D6F24">
        <w:rPr>
          <w:rFonts w:ascii="Arial" w:hAnsi="Arial" w:cs="Arial"/>
          <w:sz w:val="22"/>
          <w:szCs w:val="22"/>
        </w:rPr>
        <w:t xml:space="preserve">nowledge </w:t>
      </w:r>
      <w:r w:rsidR="005A65A5" w:rsidRPr="000D6F24">
        <w:rPr>
          <w:rFonts w:ascii="Arial" w:hAnsi="Arial" w:cs="Arial"/>
          <w:sz w:val="22"/>
          <w:szCs w:val="22"/>
        </w:rPr>
        <w:t>E</w:t>
      </w:r>
      <w:r w:rsidRPr="000D6F24">
        <w:rPr>
          <w:rFonts w:ascii="Arial" w:hAnsi="Arial" w:cs="Arial"/>
          <w:sz w:val="22"/>
          <w:szCs w:val="22"/>
        </w:rPr>
        <w:t xml:space="preserve">xchange professionals at all career stages. </w:t>
      </w:r>
    </w:p>
    <w:p w14:paraId="642D6F79" w14:textId="77777777" w:rsidR="00CA2A0B" w:rsidRPr="000D6F24" w:rsidRDefault="00CA2A0B" w:rsidP="00CA2A0B">
      <w:pPr>
        <w:rPr>
          <w:rFonts w:ascii="Arial" w:hAnsi="Arial" w:cs="Arial"/>
          <w:sz w:val="22"/>
          <w:szCs w:val="22"/>
        </w:rPr>
      </w:pPr>
    </w:p>
    <w:p w14:paraId="3E1A62A7" w14:textId="7D390F98" w:rsidR="00CA2A0B" w:rsidRPr="000D6F24" w:rsidRDefault="00CA2A0B" w:rsidP="00CA2A0B">
      <w:pPr>
        <w:rPr>
          <w:sz w:val="22"/>
          <w:szCs w:val="22"/>
        </w:rPr>
      </w:pPr>
      <w:r w:rsidRPr="000D6F24">
        <w:rPr>
          <w:rFonts w:ascii="Arial" w:hAnsi="Arial" w:cs="Arial"/>
          <w:sz w:val="22"/>
          <w:szCs w:val="22"/>
        </w:rPr>
        <w:t>Norwich University of the Arts Research and Knowledge Exchange Strategy 2022</w:t>
      </w:r>
      <w:r w:rsidR="005A65A5" w:rsidRPr="000D6F24">
        <w:rPr>
          <w:rFonts w:ascii="Arial" w:hAnsi="Arial" w:cs="Arial"/>
          <w:sz w:val="22"/>
          <w:szCs w:val="22"/>
        </w:rPr>
        <w:t xml:space="preserve"> </w:t>
      </w:r>
      <w:r w:rsidRPr="000D6F24">
        <w:rPr>
          <w:rFonts w:ascii="Arial" w:hAnsi="Arial" w:cs="Arial"/>
          <w:sz w:val="22"/>
          <w:szCs w:val="22"/>
        </w:rPr>
        <w:t>-</w:t>
      </w:r>
      <w:r w:rsidR="005A65A5" w:rsidRPr="000D6F24">
        <w:rPr>
          <w:rFonts w:ascii="Arial" w:hAnsi="Arial" w:cs="Arial"/>
          <w:sz w:val="22"/>
          <w:szCs w:val="22"/>
        </w:rPr>
        <w:t xml:space="preserve"> </w:t>
      </w:r>
      <w:r w:rsidRPr="000D6F24">
        <w:rPr>
          <w:rFonts w:ascii="Arial" w:hAnsi="Arial" w:cs="Arial"/>
          <w:sz w:val="22"/>
          <w:szCs w:val="22"/>
        </w:rPr>
        <w:t xml:space="preserve">2027 </w:t>
      </w:r>
      <w:r w:rsidR="000D6F24" w:rsidRPr="000D6F24">
        <w:rPr>
          <w:rFonts w:ascii="Arial" w:hAnsi="Arial" w:cs="Arial"/>
          <w:sz w:val="22"/>
          <w:szCs w:val="22"/>
        </w:rPr>
        <w:br/>
      </w:r>
      <w:r w:rsidRPr="000D6F24">
        <w:rPr>
          <w:rFonts w:ascii="Arial" w:hAnsi="Arial" w:cs="Arial"/>
          <w:sz w:val="22"/>
          <w:szCs w:val="22"/>
        </w:rPr>
        <w:t>(“</w:t>
      </w:r>
      <w:r w:rsidRPr="000D6F24">
        <w:rPr>
          <w:rFonts w:ascii="Arial" w:hAnsi="Arial" w:cs="Arial"/>
          <w:b/>
          <w:bCs/>
          <w:sz w:val="22"/>
          <w:szCs w:val="22"/>
        </w:rPr>
        <w:t>The Strategy</w:t>
      </w:r>
      <w:r w:rsidRPr="000D6F24">
        <w:rPr>
          <w:rFonts w:ascii="Arial" w:hAnsi="Arial" w:cs="Arial"/>
          <w:sz w:val="22"/>
          <w:szCs w:val="22"/>
        </w:rPr>
        <w:t xml:space="preserve">”) sets out a framework for the development of a vibrant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culture for the University.  We will do this through establishing three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institutes which will build critical mass and focus in key areas of debate. </w:t>
      </w:r>
    </w:p>
    <w:p w14:paraId="15477783" w14:textId="77777777" w:rsidR="00CA2A0B" w:rsidRPr="000D6F24" w:rsidRDefault="00CA2A0B" w:rsidP="00CA2A0B">
      <w:pPr>
        <w:rPr>
          <w:rFonts w:ascii="Arial" w:hAnsi="Arial" w:cs="Arial"/>
          <w:sz w:val="22"/>
          <w:szCs w:val="22"/>
        </w:rPr>
      </w:pPr>
    </w:p>
    <w:p w14:paraId="71C0A412" w14:textId="1F28DA11" w:rsidR="00CA2A0B" w:rsidRPr="000D6F24" w:rsidRDefault="00CA2A0B" w:rsidP="00CA2A0B">
      <w:pPr>
        <w:rPr>
          <w:rFonts w:ascii="Arial" w:hAnsi="Arial" w:cs="Arial"/>
          <w:sz w:val="22"/>
          <w:szCs w:val="22"/>
        </w:rPr>
      </w:pPr>
      <w:r w:rsidRPr="000D6F24">
        <w:rPr>
          <w:rFonts w:ascii="Arial" w:hAnsi="Arial" w:cs="Arial"/>
          <w:sz w:val="22"/>
          <w:szCs w:val="22"/>
        </w:rPr>
        <w:t xml:space="preserve">The Strategy aims to invigorate the life of our university community and positively impact our regional, national, and global communities.  In bringing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together, The Strategy underpins the virtuous circle of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C</w:t>
      </w:r>
      <w:r w:rsidRPr="000D6F24">
        <w:rPr>
          <w:rFonts w:ascii="Arial" w:hAnsi="Arial" w:cs="Arial"/>
          <w:sz w:val="22"/>
          <w:szCs w:val="22"/>
        </w:rPr>
        <w:t xml:space="preserve">reation and </w:t>
      </w:r>
      <w:r w:rsidR="00C35886" w:rsidRPr="000D6F24">
        <w:rPr>
          <w:rFonts w:ascii="Arial" w:hAnsi="Arial" w:cs="Arial"/>
          <w:sz w:val="22"/>
          <w:szCs w:val="22"/>
        </w:rPr>
        <w:t>E</w:t>
      </w:r>
      <w:r w:rsidRPr="000D6F24">
        <w:rPr>
          <w:rFonts w:ascii="Arial" w:hAnsi="Arial" w:cs="Arial"/>
          <w:sz w:val="22"/>
          <w:szCs w:val="22"/>
        </w:rPr>
        <w:t xml:space="preserve">xchange.  </w:t>
      </w:r>
    </w:p>
    <w:p w14:paraId="06632B52" w14:textId="77777777" w:rsidR="00CA2A0B" w:rsidRPr="000D6F24" w:rsidRDefault="00CA2A0B" w:rsidP="00CA2A0B">
      <w:pPr>
        <w:rPr>
          <w:rFonts w:ascii="Arial" w:hAnsi="Arial" w:cs="Arial"/>
          <w:sz w:val="22"/>
          <w:szCs w:val="22"/>
        </w:rPr>
      </w:pPr>
    </w:p>
    <w:p w14:paraId="2581A81B" w14:textId="7CE8F1B1" w:rsidR="00CA2A0B" w:rsidRPr="000D6F24" w:rsidRDefault="00CA2A0B" w:rsidP="00CA2A0B">
      <w:pPr>
        <w:rPr>
          <w:rFonts w:ascii="Arial" w:hAnsi="Arial" w:cs="Arial"/>
          <w:sz w:val="22"/>
          <w:szCs w:val="22"/>
        </w:rPr>
      </w:pPr>
      <w:r w:rsidRPr="000D6F24">
        <w:rPr>
          <w:rFonts w:ascii="Arial" w:hAnsi="Arial" w:cs="Arial"/>
          <w:sz w:val="22"/>
          <w:szCs w:val="22"/>
        </w:rPr>
        <w:t>The Strategy responds to the University Strategy and Operational Plan 2022</w:t>
      </w:r>
      <w:r w:rsidR="00C35886" w:rsidRPr="000D6F24">
        <w:rPr>
          <w:rFonts w:ascii="Arial" w:hAnsi="Arial" w:cs="Arial"/>
          <w:sz w:val="22"/>
          <w:szCs w:val="22"/>
        </w:rPr>
        <w:t xml:space="preserve"> </w:t>
      </w:r>
      <w:r w:rsidRPr="000D6F24">
        <w:rPr>
          <w:rFonts w:ascii="Arial" w:hAnsi="Arial" w:cs="Arial"/>
          <w:sz w:val="22"/>
          <w:szCs w:val="22"/>
        </w:rPr>
        <w:t>-</w:t>
      </w:r>
      <w:r w:rsidR="00C35886" w:rsidRPr="000D6F24">
        <w:rPr>
          <w:rFonts w:ascii="Arial" w:hAnsi="Arial" w:cs="Arial"/>
          <w:sz w:val="22"/>
          <w:szCs w:val="22"/>
        </w:rPr>
        <w:t xml:space="preserve"> 20</w:t>
      </w:r>
      <w:r w:rsidRPr="000D6F24">
        <w:rPr>
          <w:rFonts w:ascii="Arial" w:hAnsi="Arial" w:cs="Arial"/>
          <w:sz w:val="22"/>
          <w:szCs w:val="22"/>
        </w:rPr>
        <w:t xml:space="preserve">27 and the following key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xchange KPI’s within that plan.</w:t>
      </w:r>
    </w:p>
    <w:p w14:paraId="0B22807E" w14:textId="77777777" w:rsidR="00C71055" w:rsidRDefault="00C71055">
      <w:pPr>
        <w:suppressAutoHyphens w:val="0"/>
        <w:autoSpaceDN/>
        <w:rPr>
          <w:rFonts w:ascii="Arial" w:hAnsi="Arial" w:cs="Arial"/>
          <w:sz w:val="22"/>
          <w:szCs w:val="22"/>
        </w:rPr>
      </w:pPr>
      <w:r>
        <w:rPr>
          <w:rFonts w:ascii="Arial" w:hAnsi="Arial" w:cs="Arial"/>
          <w:sz w:val="22"/>
          <w:szCs w:val="22"/>
        </w:rPr>
        <w:br w:type="page"/>
      </w:r>
    </w:p>
    <w:p w14:paraId="432439D3" w14:textId="435E1398" w:rsidR="00CA2A0B" w:rsidRPr="00164ADF" w:rsidRDefault="00CA2A0B" w:rsidP="00C71055">
      <w:pPr>
        <w:pStyle w:val="Heading2"/>
      </w:pPr>
      <w:r w:rsidRPr="00164ADF">
        <w:lastRenderedPageBreak/>
        <w:t>THE STRATEGY</w:t>
      </w:r>
    </w:p>
    <w:p w14:paraId="5FCB2672" w14:textId="77777777" w:rsidR="00CA2A0B" w:rsidRDefault="00CA2A0B" w:rsidP="00CA2A0B">
      <w:pPr>
        <w:rPr>
          <w:rFonts w:ascii="Arial" w:hAnsi="Arial" w:cs="Arial"/>
          <w:b/>
          <w:bCs/>
          <w:sz w:val="22"/>
          <w:szCs w:val="22"/>
        </w:rPr>
      </w:pPr>
    </w:p>
    <w:p w14:paraId="76186914" w14:textId="77777777" w:rsidR="00CA2A0B" w:rsidRDefault="00CA2A0B" w:rsidP="00CA2A0B">
      <w:pPr>
        <w:rPr>
          <w:rFonts w:ascii="Arial" w:hAnsi="Arial" w:cs="Arial"/>
          <w:b/>
          <w:bCs/>
          <w:sz w:val="22"/>
          <w:szCs w:val="22"/>
        </w:rPr>
      </w:pPr>
      <w:r>
        <w:rPr>
          <w:rFonts w:ascii="Arial" w:hAnsi="Arial" w:cs="Arial"/>
          <w:b/>
          <w:bCs/>
          <w:sz w:val="22"/>
          <w:szCs w:val="22"/>
        </w:rPr>
        <w:t>SHAPE OUR WORLD</w:t>
      </w:r>
    </w:p>
    <w:p w14:paraId="21841C01" w14:textId="77777777" w:rsidR="00CA2A0B" w:rsidRDefault="00CA2A0B" w:rsidP="00CA2A0B">
      <w:pPr>
        <w:rPr>
          <w:rFonts w:ascii="Arial" w:hAnsi="Arial" w:cs="Arial"/>
          <w:b/>
          <w:bCs/>
          <w:sz w:val="22"/>
          <w:szCs w:val="22"/>
        </w:rPr>
      </w:pPr>
    </w:p>
    <w:p w14:paraId="64331007"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Creative arts practitioners, historians and theorists can help solve some of the world’s biggest problems. </w:t>
      </w:r>
    </w:p>
    <w:p w14:paraId="15FAC931" w14:textId="77777777" w:rsidR="00CA2A0B" w:rsidRPr="000D6F24" w:rsidRDefault="00CA2A0B" w:rsidP="00CA2A0B">
      <w:pPr>
        <w:rPr>
          <w:rFonts w:ascii="Arial" w:hAnsi="Arial" w:cs="Arial"/>
          <w:sz w:val="22"/>
          <w:szCs w:val="22"/>
        </w:rPr>
      </w:pPr>
    </w:p>
    <w:p w14:paraId="51051ED0" w14:textId="77777777" w:rsidR="00CA2A0B" w:rsidRPr="00C71055" w:rsidRDefault="00CA2A0B" w:rsidP="00C71055">
      <w:pPr>
        <w:pStyle w:val="Heading3"/>
      </w:pPr>
      <w:r w:rsidRPr="00C71055">
        <w:t>Aim</w:t>
      </w:r>
    </w:p>
    <w:p w14:paraId="4C7BEC60" w14:textId="77777777" w:rsidR="00CA2A0B" w:rsidRPr="000D6F24" w:rsidRDefault="00CA2A0B" w:rsidP="00CA2A0B">
      <w:pPr>
        <w:rPr>
          <w:rFonts w:ascii="Arial" w:hAnsi="Arial" w:cs="Arial"/>
          <w:sz w:val="22"/>
          <w:szCs w:val="22"/>
        </w:rPr>
      </w:pPr>
    </w:p>
    <w:p w14:paraId="4927FE69" w14:textId="1A8CAC93" w:rsidR="00CA2A0B" w:rsidRPr="000D6F24" w:rsidRDefault="00CA2A0B" w:rsidP="00CA2A0B">
      <w:pPr>
        <w:rPr>
          <w:rFonts w:ascii="Arial" w:hAnsi="Arial" w:cs="Arial"/>
          <w:sz w:val="22"/>
          <w:szCs w:val="22"/>
        </w:rPr>
      </w:pPr>
      <w:r w:rsidRPr="000D6F24">
        <w:rPr>
          <w:rFonts w:ascii="Arial" w:hAnsi="Arial" w:cs="Arial"/>
          <w:sz w:val="22"/>
          <w:szCs w:val="22"/>
        </w:rPr>
        <w:t xml:space="preserve">Our aim is to demonstrate how creative approaches can help solve complex global problems in </w:t>
      </w:r>
      <w:r w:rsidR="00C35886" w:rsidRPr="000D6F24">
        <w:rPr>
          <w:rFonts w:ascii="Arial" w:hAnsi="Arial" w:cs="Arial"/>
          <w:sz w:val="22"/>
          <w:szCs w:val="22"/>
        </w:rPr>
        <w:t>o</w:t>
      </w:r>
      <w:r w:rsidRPr="000D6F24">
        <w:rPr>
          <w:rFonts w:ascii="Arial" w:hAnsi="Arial" w:cs="Arial"/>
          <w:sz w:val="22"/>
          <w:szCs w:val="22"/>
        </w:rPr>
        <w:t xml:space="preserve">rder to bring about long-lasting transformation in our city, region and beyond.  To do this we will build a sustainable, focused, partnership-centred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community. </w:t>
      </w:r>
    </w:p>
    <w:p w14:paraId="1E57CC53" w14:textId="77777777" w:rsidR="00CA2A0B" w:rsidRPr="000D6F24" w:rsidRDefault="00CA2A0B" w:rsidP="00CA2A0B">
      <w:pPr>
        <w:rPr>
          <w:rFonts w:ascii="Arial" w:hAnsi="Arial" w:cs="Arial"/>
          <w:sz w:val="22"/>
          <w:szCs w:val="22"/>
        </w:rPr>
      </w:pPr>
    </w:p>
    <w:p w14:paraId="29465F40"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combine our inquiry-led pedagogy with our research practice to connect with the research and practice of other institutions, organisations, and disciplines, to develop encounters and projects that will produce new knowledge and make us a partner of choice. </w:t>
      </w:r>
    </w:p>
    <w:p w14:paraId="0BC0DE97" w14:textId="77777777" w:rsidR="00CA2A0B" w:rsidRPr="000D6F24" w:rsidRDefault="00CA2A0B" w:rsidP="00CA2A0B">
      <w:pPr>
        <w:rPr>
          <w:rFonts w:ascii="Arial" w:hAnsi="Arial" w:cs="Arial"/>
          <w:sz w:val="22"/>
          <w:szCs w:val="22"/>
        </w:rPr>
      </w:pPr>
    </w:p>
    <w:p w14:paraId="0127ED26" w14:textId="48DA33DC" w:rsidR="00CA2A0B" w:rsidRPr="000D6F24" w:rsidRDefault="00CA2A0B" w:rsidP="00CA2A0B">
      <w:pPr>
        <w:rPr>
          <w:rFonts w:ascii="Arial" w:hAnsi="Arial" w:cs="Arial"/>
          <w:sz w:val="22"/>
          <w:szCs w:val="22"/>
        </w:rPr>
      </w:pPr>
      <w:r w:rsidRPr="000D6F24">
        <w:rPr>
          <w:rFonts w:ascii="Arial" w:hAnsi="Arial" w:cs="Arial"/>
          <w:sz w:val="22"/>
          <w:szCs w:val="22"/>
        </w:rPr>
        <w:t>Our</w:t>
      </w:r>
      <w:r w:rsidR="00C35886" w:rsidRPr="000D6F24">
        <w:rPr>
          <w:rFonts w:ascii="Arial" w:hAnsi="Arial" w:cs="Arial"/>
          <w:sz w:val="22"/>
          <w:szCs w:val="22"/>
        </w:rPr>
        <w:t xml:space="preserve"> S</w:t>
      </w:r>
      <w:r w:rsidRPr="000D6F24">
        <w:rPr>
          <w:rFonts w:ascii="Arial" w:hAnsi="Arial" w:cs="Arial"/>
          <w:sz w:val="22"/>
          <w:szCs w:val="22"/>
        </w:rPr>
        <w:t>trategy sets out to support those engaged in individual projects and areas of specialism, and also strategic and collective areas for focus and further investment. At the core of our mission is a belief that diversity in all its forms - national, cultural, socio-</w:t>
      </w:r>
      <w:r w:rsidR="00C35886" w:rsidRPr="000D6F24">
        <w:rPr>
          <w:rFonts w:ascii="Arial" w:hAnsi="Arial" w:cs="Arial"/>
          <w:sz w:val="22"/>
          <w:szCs w:val="22"/>
        </w:rPr>
        <w:t>e</w:t>
      </w:r>
      <w:r w:rsidRPr="000D6F24">
        <w:rPr>
          <w:rFonts w:ascii="Arial" w:hAnsi="Arial" w:cs="Arial"/>
          <w:sz w:val="22"/>
          <w:szCs w:val="22"/>
        </w:rPr>
        <w:t>conomic, political, sexual, physical, neurological, and experiential - is the very heart of creative endeavour, enabling us to debate with one another, see the world differently, and create new possibilities for a more equal and sustainable future.</w:t>
      </w:r>
    </w:p>
    <w:p w14:paraId="73C1774F" w14:textId="77777777" w:rsidR="00CA2A0B" w:rsidRPr="000D6F24" w:rsidRDefault="00CA2A0B" w:rsidP="00CA2A0B">
      <w:pPr>
        <w:rPr>
          <w:rFonts w:ascii="Arial" w:hAnsi="Arial" w:cs="Arial"/>
          <w:sz w:val="22"/>
          <w:szCs w:val="22"/>
        </w:rPr>
      </w:pPr>
    </w:p>
    <w:p w14:paraId="600B0DDB" w14:textId="77777777" w:rsidR="00CA2A0B" w:rsidRPr="000D6F24" w:rsidRDefault="00CA2A0B" w:rsidP="00C71055">
      <w:pPr>
        <w:pStyle w:val="Heading3"/>
      </w:pPr>
      <w:r w:rsidRPr="000D6F24">
        <w:t>Objectives</w:t>
      </w:r>
    </w:p>
    <w:p w14:paraId="231F6F30" w14:textId="77777777" w:rsidR="00CA2A0B" w:rsidRPr="000D6F24" w:rsidRDefault="00CA2A0B" w:rsidP="00CA2A0B">
      <w:pPr>
        <w:rPr>
          <w:rFonts w:ascii="Arial" w:hAnsi="Arial" w:cs="Arial"/>
          <w:sz w:val="22"/>
          <w:szCs w:val="22"/>
        </w:rPr>
      </w:pPr>
    </w:p>
    <w:p w14:paraId="07F95C1B"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The Strategy has four objectives: </w:t>
      </w:r>
    </w:p>
    <w:p w14:paraId="6F38FECA" w14:textId="76044BCC" w:rsidR="00CA2A0B" w:rsidRPr="000D6F24" w:rsidRDefault="00CA2A0B" w:rsidP="00CA2A0B">
      <w:pPr>
        <w:pStyle w:val="ListParagraph"/>
        <w:numPr>
          <w:ilvl w:val="0"/>
          <w:numId w:val="2"/>
        </w:numPr>
        <w:rPr>
          <w:rFonts w:ascii="Arial" w:hAnsi="Arial" w:cs="Arial"/>
          <w:sz w:val="22"/>
          <w:szCs w:val="22"/>
        </w:rPr>
      </w:pPr>
      <w:r w:rsidRPr="000D6F24">
        <w:rPr>
          <w:rFonts w:ascii="Arial" w:hAnsi="Arial" w:cs="Arial"/>
          <w:sz w:val="22"/>
          <w:szCs w:val="22"/>
        </w:rPr>
        <w:t>To transform our institutional culture and environment, enhancing quality and developing intensity</w:t>
      </w:r>
      <w:r w:rsidR="00C35886" w:rsidRPr="000D6F24">
        <w:rPr>
          <w:rFonts w:ascii="Arial" w:hAnsi="Arial" w:cs="Arial"/>
          <w:sz w:val="22"/>
          <w:szCs w:val="22"/>
        </w:rPr>
        <w:t>;</w:t>
      </w:r>
      <w:r w:rsidRPr="000D6F24">
        <w:rPr>
          <w:rFonts w:ascii="Arial" w:hAnsi="Arial" w:cs="Arial"/>
          <w:sz w:val="22"/>
          <w:szCs w:val="22"/>
        </w:rPr>
        <w:t xml:space="preserve"> </w:t>
      </w:r>
    </w:p>
    <w:p w14:paraId="7893751A" w14:textId="0B03C95B" w:rsidR="00CA2A0B" w:rsidRPr="000D6F24" w:rsidRDefault="00CA2A0B" w:rsidP="00CA2A0B">
      <w:pPr>
        <w:pStyle w:val="ListParagraph"/>
        <w:numPr>
          <w:ilvl w:val="0"/>
          <w:numId w:val="2"/>
        </w:numPr>
        <w:rPr>
          <w:rFonts w:ascii="Arial" w:hAnsi="Arial" w:cs="Arial"/>
          <w:sz w:val="22"/>
          <w:szCs w:val="22"/>
        </w:rPr>
      </w:pPr>
      <w:r w:rsidRPr="000D6F24">
        <w:rPr>
          <w:rFonts w:ascii="Arial" w:hAnsi="Arial" w:cs="Arial"/>
          <w:sz w:val="22"/>
          <w:szCs w:val="22"/>
        </w:rPr>
        <w:t xml:space="preserve">To deliver major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xchange initiatives in chosen fields of endeavour</w:t>
      </w:r>
      <w:r w:rsidR="00C35886" w:rsidRPr="000D6F24">
        <w:rPr>
          <w:rFonts w:ascii="Arial" w:hAnsi="Arial" w:cs="Arial"/>
          <w:sz w:val="22"/>
          <w:szCs w:val="22"/>
        </w:rPr>
        <w:t>;</w:t>
      </w:r>
    </w:p>
    <w:p w14:paraId="4C007209" w14:textId="2B5067F9" w:rsidR="00CA2A0B" w:rsidRPr="000D6F24" w:rsidRDefault="00CA2A0B" w:rsidP="00CA2A0B">
      <w:pPr>
        <w:pStyle w:val="ListParagraph"/>
        <w:numPr>
          <w:ilvl w:val="0"/>
          <w:numId w:val="2"/>
        </w:numPr>
        <w:rPr>
          <w:rFonts w:ascii="Arial" w:hAnsi="Arial" w:cs="Arial"/>
          <w:sz w:val="22"/>
          <w:szCs w:val="22"/>
        </w:rPr>
      </w:pPr>
      <w:r w:rsidRPr="000D6F24">
        <w:rPr>
          <w:rFonts w:ascii="Arial" w:hAnsi="Arial" w:cs="Arial"/>
          <w:sz w:val="22"/>
          <w:szCs w:val="22"/>
        </w:rPr>
        <w:t>To become a partner of choice in these fields</w:t>
      </w:r>
      <w:r w:rsidR="00C35886" w:rsidRPr="000D6F24">
        <w:rPr>
          <w:rFonts w:ascii="Arial" w:hAnsi="Arial" w:cs="Arial"/>
          <w:sz w:val="22"/>
          <w:szCs w:val="22"/>
        </w:rPr>
        <w:t>;</w:t>
      </w:r>
      <w:r w:rsidRPr="000D6F24">
        <w:rPr>
          <w:rFonts w:ascii="Arial" w:hAnsi="Arial" w:cs="Arial"/>
          <w:sz w:val="22"/>
          <w:szCs w:val="22"/>
        </w:rPr>
        <w:t xml:space="preserve"> </w:t>
      </w:r>
    </w:p>
    <w:p w14:paraId="4823AC65" w14:textId="212DA3FA" w:rsidR="00CA2A0B" w:rsidRPr="000D6F24" w:rsidRDefault="00CA2A0B" w:rsidP="00CA2A0B">
      <w:pPr>
        <w:pStyle w:val="ListParagraph"/>
        <w:numPr>
          <w:ilvl w:val="0"/>
          <w:numId w:val="2"/>
        </w:numPr>
        <w:rPr>
          <w:rFonts w:ascii="Arial" w:hAnsi="Arial" w:cs="Arial"/>
          <w:sz w:val="22"/>
          <w:szCs w:val="22"/>
        </w:rPr>
      </w:pPr>
      <w:r w:rsidRPr="000D6F24">
        <w:rPr>
          <w:rFonts w:ascii="Arial" w:hAnsi="Arial" w:cs="Arial"/>
          <w:sz w:val="22"/>
          <w:szCs w:val="22"/>
        </w:rPr>
        <w:t xml:space="preserve">To target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xchange impact at sector, system, and societal levels</w:t>
      </w:r>
      <w:r w:rsidR="00C35886" w:rsidRPr="000D6F24">
        <w:rPr>
          <w:rFonts w:ascii="Arial" w:hAnsi="Arial" w:cs="Arial"/>
          <w:sz w:val="22"/>
          <w:szCs w:val="22"/>
        </w:rPr>
        <w:t>.</w:t>
      </w:r>
      <w:r w:rsidRPr="000D6F24">
        <w:rPr>
          <w:rFonts w:ascii="Arial" w:hAnsi="Arial" w:cs="Arial"/>
          <w:sz w:val="22"/>
          <w:szCs w:val="22"/>
        </w:rPr>
        <w:t xml:space="preserve"> </w:t>
      </w:r>
    </w:p>
    <w:p w14:paraId="1B997277" w14:textId="77777777" w:rsidR="00CA2A0B" w:rsidRPr="000D6F24" w:rsidRDefault="00CA2A0B" w:rsidP="00CA2A0B">
      <w:pPr>
        <w:rPr>
          <w:rFonts w:ascii="Arial" w:hAnsi="Arial" w:cs="Arial"/>
          <w:sz w:val="22"/>
          <w:szCs w:val="22"/>
        </w:rPr>
      </w:pPr>
    </w:p>
    <w:p w14:paraId="68C8F58D" w14:textId="5FB99FFB" w:rsidR="00CA2A0B" w:rsidRPr="000D6F24" w:rsidRDefault="00CA2A0B" w:rsidP="00CA2A0B">
      <w:pPr>
        <w:rPr>
          <w:rFonts w:ascii="Arial" w:hAnsi="Arial" w:cs="Arial"/>
          <w:sz w:val="22"/>
          <w:szCs w:val="22"/>
        </w:rPr>
      </w:pPr>
      <w:r w:rsidRPr="000D6F24">
        <w:rPr>
          <w:rFonts w:ascii="Arial" w:hAnsi="Arial" w:cs="Arial"/>
          <w:sz w:val="22"/>
          <w:szCs w:val="22"/>
        </w:rPr>
        <w:t xml:space="preserve">To do this we need to build a sustainable, focused, partnership-centred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 xml:space="preserve">xchange community. </w:t>
      </w:r>
    </w:p>
    <w:p w14:paraId="734975D4" w14:textId="77777777" w:rsidR="00CA2A0B" w:rsidRDefault="00CA2A0B" w:rsidP="000D6F24">
      <w:pPr>
        <w:ind w:left="851" w:firstLine="709"/>
      </w:pPr>
      <w:r w:rsidRPr="00417322">
        <w:rPr>
          <w:rFonts w:ascii="Arial" w:hAnsi="Arial" w:cs="Arial"/>
          <w:noProof/>
          <w:sz w:val="22"/>
          <w:szCs w:val="22"/>
        </w:rPr>
        <w:drawing>
          <wp:inline distT="0" distB="0" distL="0" distR="0" wp14:anchorId="49E3C33D" wp14:editId="7341B42E">
            <wp:extent cx="3267710" cy="3343275"/>
            <wp:effectExtent l="0" t="0" r="9525" b="0"/>
            <wp:docPr id="1" name="Picture 9" descr="Diagram to show how we build a sustainable, focused, partnership-centred Research and Knowledge Exchange commun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descr="Diagram to show how we build a sustainable, focused, partnership-centred Research and Knowledge Exchange community."/>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710" cy="3343275"/>
                    </a:xfrm>
                    <a:prstGeom prst="rect">
                      <a:avLst/>
                    </a:prstGeom>
                    <a:noFill/>
                    <a:ln>
                      <a:noFill/>
                    </a:ln>
                  </pic:spPr>
                </pic:pic>
              </a:graphicData>
            </a:graphic>
          </wp:inline>
        </w:drawing>
      </w:r>
    </w:p>
    <w:p w14:paraId="2B094B08" w14:textId="7EE2C5CC" w:rsidR="00CA2A0B" w:rsidRPr="00164ADF" w:rsidRDefault="00C35886" w:rsidP="00C71055">
      <w:pPr>
        <w:pStyle w:val="Heading2"/>
      </w:pPr>
      <w:r w:rsidRPr="00164ADF">
        <w:lastRenderedPageBreak/>
        <w:t xml:space="preserve">OUR KNOWLEDGE BASE </w:t>
      </w:r>
    </w:p>
    <w:p w14:paraId="1E902D1A" w14:textId="77777777" w:rsidR="00CA2A0B" w:rsidRDefault="00CA2A0B" w:rsidP="00CA2A0B">
      <w:pPr>
        <w:rPr>
          <w:rFonts w:ascii="Arial" w:hAnsi="Arial" w:cs="Arial"/>
          <w:sz w:val="22"/>
          <w:szCs w:val="22"/>
        </w:rPr>
      </w:pPr>
    </w:p>
    <w:p w14:paraId="1C1F04F5" w14:textId="77777777" w:rsidR="00CA2A0B" w:rsidRPr="000D6F24" w:rsidRDefault="00CA2A0B" w:rsidP="00C71055">
      <w:pPr>
        <w:pStyle w:val="Heading3"/>
      </w:pPr>
      <w:r w:rsidRPr="000D6F24">
        <w:t>Creative and critical intelligence</w:t>
      </w:r>
    </w:p>
    <w:p w14:paraId="23F39E99" w14:textId="77777777" w:rsidR="00164ADF" w:rsidRPr="000D6F24" w:rsidRDefault="00164ADF" w:rsidP="00CA2A0B">
      <w:pPr>
        <w:rPr>
          <w:rFonts w:ascii="Arial" w:hAnsi="Arial" w:cs="Arial"/>
          <w:b/>
          <w:bCs/>
          <w:sz w:val="22"/>
          <w:szCs w:val="22"/>
        </w:rPr>
      </w:pPr>
    </w:p>
    <w:p w14:paraId="6D0DDB8E" w14:textId="35007986" w:rsidR="00CA2A0B" w:rsidRPr="000D6F24" w:rsidRDefault="00CA2A0B" w:rsidP="00C35886">
      <w:pPr>
        <w:pStyle w:val="ListParagraph"/>
        <w:numPr>
          <w:ilvl w:val="0"/>
          <w:numId w:val="15"/>
        </w:numPr>
        <w:rPr>
          <w:rFonts w:ascii="Arial" w:hAnsi="Arial" w:cs="Arial"/>
          <w:sz w:val="22"/>
          <w:szCs w:val="22"/>
        </w:rPr>
      </w:pPr>
      <w:r w:rsidRPr="000D6F24">
        <w:rPr>
          <w:rFonts w:ascii="Arial" w:hAnsi="Arial" w:cs="Arial"/>
          <w:sz w:val="22"/>
          <w:szCs w:val="22"/>
        </w:rPr>
        <w:t>Technological competencies</w:t>
      </w:r>
      <w:r w:rsidR="00C35886" w:rsidRPr="000D6F24">
        <w:rPr>
          <w:rFonts w:ascii="Arial" w:hAnsi="Arial" w:cs="Arial"/>
          <w:sz w:val="22"/>
          <w:szCs w:val="22"/>
        </w:rPr>
        <w:t>;</w:t>
      </w:r>
    </w:p>
    <w:p w14:paraId="47ACCB66" w14:textId="6E42E4F1" w:rsidR="00CA2A0B" w:rsidRPr="000D6F24" w:rsidRDefault="00CA2A0B" w:rsidP="00C35886">
      <w:pPr>
        <w:pStyle w:val="ListParagraph"/>
        <w:numPr>
          <w:ilvl w:val="0"/>
          <w:numId w:val="15"/>
        </w:numPr>
        <w:rPr>
          <w:rFonts w:ascii="Arial" w:hAnsi="Arial" w:cs="Arial"/>
          <w:sz w:val="22"/>
          <w:szCs w:val="22"/>
        </w:rPr>
      </w:pPr>
      <w:r w:rsidRPr="000D6F24">
        <w:rPr>
          <w:rFonts w:ascii="Arial" w:hAnsi="Arial" w:cs="Arial"/>
          <w:sz w:val="22"/>
          <w:szCs w:val="22"/>
        </w:rPr>
        <w:t>Embodied knowledge</w:t>
      </w:r>
      <w:r w:rsidR="00C35886" w:rsidRPr="000D6F24">
        <w:rPr>
          <w:rFonts w:ascii="Arial" w:hAnsi="Arial" w:cs="Arial"/>
          <w:sz w:val="22"/>
          <w:szCs w:val="22"/>
        </w:rPr>
        <w:t>;</w:t>
      </w:r>
    </w:p>
    <w:p w14:paraId="4B03E8C9" w14:textId="1755D489" w:rsidR="00CA2A0B" w:rsidRPr="000D6F24" w:rsidRDefault="00CA2A0B" w:rsidP="00C35886">
      <w:pPr>
        <w:pStyle w:val="ListParagraph"/>
        <w:numPr>
          <w:ilvl w:val="0"/>
          <w:numId w:val="15"/>
        </w:numPr>
        <w:rPr>
          <w:rFonts w:ascii="Arial" w:hAnsi="Arial" w:cs="Arial"/>
          <w:sz w:val="22"/>
          <w:szCs w:val="22"/>
        </w:rPr>
      </w:pPr>
      <w:r w:rsidRPr="000D6F24">
        <w:rPr>
          <w:rFonts w:ascii="Arial" w:hAnsi="Arial" w:cs="Arial"/>
          <w:sz w:val="22"/>
          <w:szCs w:val="22"/>
        </w:rPr>
        <w:t>Material understanding</w:t>
      </w:r>
      <w:r w:rsidR="00C35886" w:rsidRPr="000D6F24">
        <w:rPr>
          <w:rFonts w:ascii="Arial" w:hAnsi="Arial" w:cs="Arial"/>
          <w:sz w:val="22"/>
          <w:szCs w:val="22"/>
        </w:rPr>
        <w:t>.</w:t>
      </w:r>
      <w:r w:rsidRPr="000D6F24">
        <w:rPr>
          <w:rFonts w:ascii="Arial" w:hAnsi="Arial" w:cs="Arial"/>
          <w:sz w:val="22"/>
          <w:szCs w:val="22"/>
        </w:rPr>
        <w:t xml:space="preserve"> </w:t>
      </w:r>
    </w:p>
    <w:p w14:paraId="700653F6" w14:textId="77777777" w:rsidR="00CA2A0B" w:rsidRPr="000D6F24" w:rsidRDefault="00CA2A0B" w:rsidP="00CA2A0B">
      <w:pPr>
        <w:rPr>
          <w:rFonts w:ascii="Arial" w:hAnsi="Arial" w:cs="Arial"/>
          <w:b/>
          <w:bCs/>
          <w:sz w:val="22"/>
          <w:szCs w:val="22"/>
        </w:rPr>
      </w:pPr>
    </w:p>
    <w:p w14:paraId="3DD0089E" w14:textId="77777777" w:rsidR="00CA2A0B" w:rsidRPr="000D6F24" w:rsidRDefault="00CA2A0B" w:rsidP="00C71055">
      <w:pPr>
        <w:pStyle w:val="Heading3"/>
      </w:pPr>
      <w:r w:rsidRPr="000D6F24">
        <w:t>Exchanges and encounters</w:t>
      </w:r>
    </w:p>
    <w:p w14:paraId="3BD31997" w14:textId="77777777" w:rsidR="00164ADF" w:rsidRPr="000D6F24" w:rsidRDefault="00164ADF" w:rsidP="00CA2A0B">
      <w:pPr>
        <w:rPr>
          <w:rFonts w:ascii="Arial" w:hAnsi="Arial" w:cs="Arial"/>
          <w:b/>
          <w:bCs/>
          <w:sz w:val="22"/>
          <w:szCs w:val="22"/>
        </w:rPr>
      </w:pPr>
    </w:p>
    <w:p w14:paraId="70E75FCD" w14:textId="52C73D4C" w:rsidR="00CA2A0B" w:rsidRPr="000D6F24" w:rsidRDefault="00CA2A0B" w:rsidP="00C35886">
      <w:pPr>
        <w:pStyle w:val="ListParagraph"/>
        <w:numPr>
          <w:ilvl w:val="0"/>
          <w:numId w:val="16"/>
        </w:numPr>
        <w:rPr>
          <w:rFonts w:ascii="Arial" w:hAnsi="Arial" w:cs="Arial"/>
          <w:sz w:val="22"/>
          <w:szCs w:val="22"/>
        </w:rPr>
      </w:pPr>
      <w:r w:rsidRPr="000D6F24">
        <w:rPr>
          <w:rFonts w:ascii="Arial" w:hAnsi="Arial" w:cs="Arial"/>
          <w:sz w:val="22"/>
          <w:szCs w:val="22"/>
        </w:rPr>
        <w:t>Performances and Exhibitions</w:t>
      </w:r>
      <w:r w:rsidR="00C35886" w:rsidRPr="000D6F24">
        <w:rPr>
          <w:rFonts w:ascii="Arial" w:hAnsi="Arial" w:cs="Arial"/>
          <w:sz w:val="22"/>
          <w:szCs w:val="22"/>
        </w:rPr>
        <w:t>;</w:t>
      </w:r>
    </w:p>
    <w:p w14:paraId="77532378" w14:textId="408768EC" w:rsidR="00CA2A0B" w:rsidRPr="000D6F24" w:rsidRDefault="00CA2A0B" w:rsidP="00C35886">
      <w:pPr>
        <w:pStyle w:val="ListParagraph"/>
        <w:numPr>
          <w:ilvl w:val="0"/>
          <w:numId w:val="16"/>
        </w:numPr>
        <w:rPr>
          <w:rFonts w:ascii="Arial" w:hAnsi="Arial" w:cs="Arial"/>
          <w:sz w:val="22"/>
          <w:szCs w:val="22"/>
        </w:rPr>
      </w:pPr>
      <w:r w:rsidRPr="000D6F24">
        <w:rPr>
          <w:rFonts w:ascii="Arial" w:hAnsi="Arial" w:cs="Arial"/>
          <w:sz w:val="22"/>
          <w:szCs w:val="22"/>
        </w:rPr>
        <w:t>Archives and Collections</w:t>
      </w:r>
      <w:r w:rsidR="00C35886" w:rsidRPr="000D6F24">
        <w:rPr>
          <w:rFonts w:ascii="Arial" w:hAnsi="Arial" w:cs="Arial"/>
          <w:sz w:val="22"/>
          <w:szCs w:val="22"/>
        </w:rPr>
        <w:t>.</w:t>
      </w:r>
      <w:r w:rsidRPr="000D6F24">
        <w:rPr>
          <w:rFonts w:ascii="Arial" w:hAnsi="Arial" w:cs="Arial"/>
          <w:sz w:val="22"/>
          <w:szCs w:val="22"/>
        </w:rPr>
        <w:t xml:space="preserve"> </w:t>
      </w:r>
    </w:p>
    <w:p w14:paraId="4B84B74B" w14:textId="77777777" w:rsidR="00CA2A0B" w:rsidRPr="000D6F24" w:rsidRDefault="00CA2A0B" w:rsidP="00CA2A0B">
      <w:pPr>
        <w:rPr>
          <w:rFonts w:ascii="Arial" w:hAnsi="Arial" w:cs="Arial"/>
          <w:b/>
          <w:bCs/>
          <w:sz w:val="22"/>
          <w:szCs w:val="22"/>
        </w:rPr>
      </w:pPr>
    </w:p>
    <w:p w14:paraId="3D788619" w14:textId="77777777" w:rsidR="00CA2A0B" w:rsidRPr="000D6F24" w:rsidRDefault="00CA2A0B" w:rsidP="00C71055">
      <w:pPr>
        <w:pStyle w:val="Heading3"/>
      </w:pPr>
      <w:r w:rsidRPr="000D6F24">
        <w:t>Communities and partnerships</w:t>
      </w:r>
    </w:p>
    <w:p w14:paraId="361DBD08" w14:textId="77777777" w:rsidR="00164ADF" w:rsidRPr="000D6F24" w:rsidRDefault="00164ADF" w:rsidP="00CA2A0B">
      <w:pPr>
        <w:rPr>
          <w:rFonts w:ascii="Arial" w:hAnsi="Arial" w:cs="Arial"/>
          <w:b/>
          <w:bCs/>
          <w:sz w:val="22"/>
          <w:szCs w:val="22"/>
        </w:rPr>
      </w:pPr>
    </w:p>
    <w:p w14:paraId="53BD3C5B" w14:textId="25D0F72F" w:rsidR="00CA2A0B" w:rsidRPr="000D6F24" w:rsidRDefault="00CA2A0B" w:rsidP="00164ADF">
      <w:pPr>
        <w:rPr>
          <w:rFonts w:ascii="Arial" w:hAnsi="Arial" w:cs="Arial"/>
          <w:sz w:val="22"/>
          <w:szCs w:val="22"/>
        </w:rPr>
      </w:pPr>
      <w:r w:rsidRPr="000D6F24">
        <w:rPr>
          <w:rFonts w:ascii="Arial" w:hAnsi="Arial" w:cs="Arial"/>
          <w:sz w:val="22"/>
          <w:szCs w:val="22"/>
        </w:rPr>
        <w:t>Norwich is the right place, with its radical history and enterprising spirit, it is a city in a region that has significant potential and strong links to the big topics: agriculture, climate change, creativity, and technology</w:t>
      </w:r>
      <w:r w:rsidR="00C35886" w:rsidRPr="000D6F24">
        <w:rPr>
          <w:rFonts w:ascii="Arial" w:hAnsi="Arial" w:cs="Arial"/>
          <w:sz w:val="22"/>
          <w:szCs w:val="22"/>
        </w:rPr>
        <w:t>.</w:t>
      </w:r>
    </w:p>
    <w:p w14:paraId="76A63FF0" w14:textId="77777777" w:rsidR="00164ADF" w:rsidRPr="000D6F24" w:rsidRDefault="00164ADF" w:rsidP="00164ADF">
      <w:pPr>
        <w:rPr>
          <w:rFonts w:ascii="Arial" w:hAnsi="Arial" w:cs="Arial"/>
          <w:sz w:val="22"/>
          <w:szCs w:val="22"/>
        </w:rPr>
      </w:pPr>
    </w:p>
    <w:p w14:paraId="1DC14FA5" w14:textId="5CA78A8F" w:rsidR="00CA2A0B" w:rsidRPr="000D6F24" w:rsidRDefault="00CA2A0B" w:rsidP="00164ADF">
      <w:pPr>
        <w:rPr>
          <w:rFonts w:ascii="Arial" w:hAnsi="Arial" w:cs="Arial"/>
          <w:sz w:val="22"/>
          <w:szCs w:val="22"/>
        </w:rPr>
      </w:pPr>
      <w:r w:rsidRPr="000D6F24">
        <w:rPr>
          <w:rFonts w:ascii="Arial" w:hAnsi="Arial" w:cs="Arial"/>
          <w:sz w:val="22"/>
          <w:szCs w:val="22"/>
        </w:rPr>
        <w:t>We can unlock our potential through the Creative Quarter, Bank Plain, East Gallery and our new Institutes that build on existing strengths and connect local and global challenges</w:t>
      </w:r>
      <w:r w:rsidR="00C35886" w:rsidRPr="000D6F24">
        <w:rPr>
          <w:rFonts w:ascii="Arial" w:hAnsi="Arial" w:cs="Arial"/>
          <w:sz w:val="22"/>
          <w:szCs w:val="22"/>
        </w:rPr>
        <w:t>.</w:t>
      </w:r>
      <w:r w:rsidRPr="000D6F24">
        <w:rPr>
          <w:rFonts w:ascii="Arial" w:hAnsi="Arial" w:cs="Arial"/>
          <w:sz w:val="22"/>
          <w:szCs w:val="22"/>
        </w:rPr>
        <w:t xml:space="preserve"> </w:t>
      </w:r>
    </w:p>
    <w:p w14:paraId="75A741A0" w14:textId="77777777" w:rsidR="00164ADF" w:rsidRPr="000D6F24" w:rsidRDefault="00164ADF" w:rsidP="00164ADF">
      <w:pPr>
        <w:rPr>
          <w:rFonts w:ascii="Arial" w:hAnsi="Arial" w:cs="Arial"/>
          <w:sz w:val="22"/>
          <w:szCs w:val="22"/>
        </w:rPr>
      </w:pPr>
    </w:p>
    <w:p w14:paraId="0BC3D19F" w14:textId="4960D211" w:rsidR="00CA2A0B" w:rsidRPr="000D6F24" w:rsidRDefault="00CA2A0B" w:rsidP="00164ADF">
      <w:pPr>
        <w:rPr>
          <w:rFonts w:ascii="Arial" w:hAnsi="Arial" w:cs="Arial"/>
          <w:sz w:val="22"/>
          <w:szCs w:val="22"/>
        </w:rPr>
      </w:pPr>
      <w:r w:rsidRPr="000D6F24">
        <w:rPr>
          <w:rFonts w:ascii="Arial" w:hAnsi="Arial" w:cs="Arial"/>
          <w:sz w:val="22"/>
          <w:szCs w:val="22"/>
        </w:rPr>
        <w:t xml:space="preserve">We have a knowledge base which is valuable and our work in Creative Technologies, Arts and Health and the Coastal Environment has achieved degrees of impact and change.  The University has a solid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Kn</w:t>
      </w:r>
      <w:r w:rsidRPr="000D6F24">
        <w:rPr>
          <w:rFonts w:ascii="Arial" w:hAnsi="Arial" w:cs="Arial"/>
          <w:sz w:val="22"/>
          <w:szCs w:val="22"/>
        </w:rPr>
        <w:t xml:space="preserve">owledge </w:t>
      </w:r>
      <w:r w:rsidR="00C35886" w:rsidRPr="000D6F24">
        <w:rPr>
          <w:rFonts w:ascii="Arial" w:hAnsi="Arial" w:cs="Arial"/>
          <w:sz w:val="22"/>
          <w:szCs w:val="22"/>
        </w:rPr>
        <w:t>E</w:t>
      </w:r>
      <w:r w:rsidRPr="000D6F24">
        <w:rPr>
          <w:rFonts w:ascii="Arial" w:hAnsi="Arial" w:cs="Arial"/>
          <w:sz w:val="22"/>
          <w:szCs w:val="22"/>
        </w:rPr>
        <w:t xml:space="preserve">xchange foundation, but few of our projects and activities are driven through external funding.  There are important correlations between external funding and quality </w:t>
      </w:r>
      <w:r w:rsidR="00C35886" w:rsidRPr="000D6F24">
        <w:rPr>
          <w:rFonts w:ascii="Arial" w:hAnsi="Arial" w:cs="Arial"/>
          <w:sz w:val="22"/>
          <w:szCs w:val="22"/>
        </w:rPr>
        <w:t>R</w:t>
      </w:r>
      <w:r w:rsidRPr="000D6F24">
        <w:rPr>
          <w:rFonts w:ascii="Arial" w:hAnsi="Arial" w:cs="Arial"/>
          <w:sz w:val="22"/>
          <w:szCs w:val="22"/>
        </w:rPr>
        <w:t xml:space="preserve">esearch and </w:t>
      </w:r>
      <w:r w:rsidR="00C35886" w:rsidRPr="000D6F24">
        <w:rPr>
          <w:rFonts w:ascii="Arial" w:hAnsi="Arial" w:cs="Arial"/>
          <w:sz w:val="22"/>
          <w:szCs w:val="22"/>
        </w:rPr>
        <w:t>K</w:t>
      </w:r>
      <w:r w:rsidRPr="000D6F24">
        <w:rPr>
          <w:rFonts w:ascii="Arial" w:hAnsi="Arial" w:cs="Arial"/>
          <w:sz w:val="22"/>
          <w:szCs w:val="22"/>
        </w:rPr>
        <w:t xml:space="preserve">nowledge </w:t>
      </w:r>
      <w:r w:rsidR="00C35886" w:rsidRPr="000D6F24">
        <w:rPr>
          <w:rFonts w:ascii="Arial" w:hAnsi="Arial" w:cs="Arial"/>
          <w:sz w:val="22"/>
          <w:szCs w:val="22"/>
        </w:rPr>
        <w:t>E</w:t>
      </w:r>
      <w:r w:rsidRPr="000D6F24">
        <w:rPr>
          <w:rFonts w:ascii="Arial" w:hAnsi="Arial" w:cs="Arial"/>
          <w:sz w:val="22"/>
          <w:szCs w:val="22"/>
        </w:rPr>
        <w:t>xchange, and we need to increase funding activity and support to reach our potential and sustain our future work.  As a small specialist institute, we have advantages, but if we are to fulfil our ambition to make a difference to the city, the region and beyond and to show that creative thinking and practice can make breakthroughs, we need to build our capacity, become sustainable over time, and enhance the quality and impact of our work.  This requires re-gearing, reform, intervention, and investment.</w:t>
      </w:r>
    </w:p>
    <w:p w14:paraId="724D8A57" w14:textId="77777777" w:rsidR="00CA2A0B" w:rsidRDefault="00CA2A0B" w:rsidP="00CA2A0B">
      <w:pPr>
        <w:rPr>
          <w:rFonts w:ascii="Arial" w:hAnsi="Arial" w:cs="Arial"/>
          <w:sz w:val="22"/>
          <w:szCs w:val="22"/>
        </w:rPr>
      </w:pPr>
    </w:p>
    <w:p w14:paraId="0B13573F" w14:textId="77777777" w:rsidR="00CA2A0B" w:rsidRDefault="00CA2A0B" w:rsidP="00CA2A0B">
      <w:pPr>
        <w:rPr>
          <w:rFonts w:ascii="Arial" w:hAnsi="Arial" w:cs="Arial"/>
          <w:b/>
          <w:bCs/>
          <w:sz w:val="22"/>
          <w:szCs w:val="22"/>
        </w:rPr>
      </w:pPr>
    </w:p>
    <w:p w14:paraId="0006C716" w14:textId="64668366" w:rsidR="00CA2A0B" w:rsidRPr="00164ADF" w:rsidRDefault="00164ADF" w:rsidP="00C71055">
      <w:pPr>
        <w:pStyle w:val="Heading2"/>
      </w:pPr>
      <w:r w:rsidRPr="00164ADF">
        <w:t>STRATEGY OVERVIEW</w:t>
      </w:r>
    </w:p>
    <w:p w14:paraId="1F103724" w14:textId="77777777" w:rsidR="00CA2A0B" w:rsidRDefault="00CA2A0B" w:rsidP="00CA2A0B">
      <w:pPr>
        <w:rPr>
          <w:rFonts w:ascii="Arial" w:hAnsi="Arial" w:cs="Arial"/>
          <w:sz w:val="22"/>
          <w:szCs w:val="22"/>
        </w:rPr>
      </w:pPr>
    </w:p>
    <w:p w14:paraId="58E6D124" w14:textId="1DA8B625" w:rsidR="00C71055" w:rsidRDefault="00CA2A0B" w:rsidP="00CA2A0B">
      <w:pPr>
        <w:rPr>
          <w:rFonts w:ascii="Arial" w:hAnsi="Arial" w:cs="Arial"/>
          <w:sz w:val="22"/>
          <w:szCs w:val="22"/>
        </w:rPr>
      </w:pPr>
      <w:r w:rsidRPr="000D6F24">
        <w:rPr>
          <w:rFonts w:ascii="Arial" w:hAnsi="Arial" w:cs="Arial"/>
          <w:sz w:val="22"/>
          <w:szCs w:val="22"/>
        </w:rPr>
        <w:t xml:space="preserve">The Strategy is a five-year strategy within a 10-year vision which will build quality, capacity and a sustainable </w:t>
      </w:r>
      <w:r w:rsidR="00164ADF" w:rsidRPr="000D6F24">
        <w:rPr>
          <w:rFonts w:ascii="Arial" w:hAnsi="Arial" w:cs="Arial"/>
          <w:sz w:val="22"/>
          <w:szCs w:val="22"/>
        </w:rPr>
        <w:t>R</w:t>
      </w:r>
      <w:r w:rsidRPr="000D6F24">
        <w:rPr>
          <w:rFonts w:ascii="Arial" w:hAnsi="Arial" w:cs="Arial"/>
          <w:sz w:val="22"/>
          <w:szCs w:val="22"/>
        </w:rPr>
        <w:t xml:space="preserve">esearch and </w:t>
      </w:r>
      <w:r w:rsidR="00164ADF" w:rsidRPr="000D6F24">
        <w:rPr>
          <w:rFonts w:ascii="Arial" w:hAnsi="Arial" w:cs="Arial"/>
          <w:sz w:val="22"/>
          <w:szCs w:val="22"/>
        </w:rPr>
        <w:t>K</w:t>
      </w:r>
      <w:r w:rsidRPr="000D6F24">
        <w:rPr>
          <w:rFonts w:ascii="Arial" w:hAnsi="Arial" w:cs="Arial"/>
          <w:sz w:val="22"/>
          <w:szCs w:val="22"/>
        </w:rPr>
        <w:t xml:space="preserve">nowledge </w:t>
      </w:r>
      <w:r w:rsidR="00164ADF" w:rsidRPr="000D6F24">
        <w:rPr>
          <w:rFonts w:ascii="Arial" w:hAnsi="Arial" w:cs="Arial"/>
          <w:sz w:val="22"/>
          <w:szCs w:val="22"/>
        </w:rPr>
        <w:t>E</w:t>
      </w:r>
      <w:r w:rsidRPr="000D6F24">
        <w:rPr>
          <w:rFonts w:ascii="Arial" w:hAnsi="Arial" w:cs="Arial"/>
          <w:sz w:val="22"/>
          <w:szCs w:val="22"/>
        </w:rPr>
        <w:t xml:space="preserve">xchange culture.  The Strategy recognises the value of individual research activity, through creating a culture that supports all our staff and students in their intellectual, creative, and personal growth. In addition, the </w:t>
      </w:r>
      <w:r w:rsidR="00164ADF" w:rsidRPr="000D6F24">
        <w:rPr>
          <w:rFonts w:ascii="Arial" w:hAnsi="Arial" w:cs="Arial"/>
          <w:sz w:val="22"/>
          <w:szCs w:val="22"/>
        </w:rPr>
        <w:t>S</w:t>
      </w:r>
      <w:r w:rsidRPr="000D6F24">
        <w:rPr>
          <w:rFonts w:ascii="Arial" w:hAnsi="Arial" w:cs="Arial"/>
          <w:sz w:val="22"/>
          <w:szCs w:val="22"/>
        </w:rPr>
        <w:t xml:space="preserve">trategy increasingly focuses our work on building interdisciplinary teams which will enable us to address global challenges and distinctive themes to engage and attract partners and funding streams and to target and deliver impact.  The Strategy will enable us to establish and present our civic ambitions and commitment to working in partnership and to make a difference to the future of Norwich and the wider region, working with civil society and industry partners on ambitious development projects, recognising the links between global challenges and local experiences. </w:t>
      </w:r>
    </w:p>
    <w:p w14:paraId="6C605A11" w14:textId="77777777" w:rsidR="00C71055" w:rsidRDefault="00C71055">
      <w:pPr>
        <w:suppressAutoHyphens w:val="0"/>
        <w:autoSpaceDN/>
        <w:rPr>
          <w:rFonts w:ascii="Arial" w:hAnsi="Arial" w:cs="Arial"/>
          <w:sz w:val="22"/>
          <w:szCs w:val="22"/>
        </w:rPr>
      </w:pPr>
      <w:r>
        <w:rPr>
          <w:rFonts w:ascii="Arial" w:hAnsi="Arial" w:cs="Arial"/>
          <w:sz w:val="22"/>
          <w:szCs w:val="22"/>
        </w:rPr>
        <w:br w:type="page"/>
      </w:r>
    </w:p>
    <w:p w14:paraId="608D69AD" w14:textId="31A853D2" w:rsidR="00CA2A0B" w:rsidRDefault="00164ADF" w:rsidP="00C71055">
      <w:pPr>
        <w:pStyle w:val="Heading2"/>
      </w:pPr>
      <w:r w:rsidRPr="00164ADF">
        <w:lastRenderedPageBreak/>
        <w:t>STRATEGY DIAGRAM</w:t>
      </w:r>
    </w:p>
    <w:p w14:paraId="684458CD" w14:textId="77777777" w:rsidR="005756B3" w:rsidRPr="00164ADF" w:rsidRDefault="005756B3" w:rsidP="00CA2A0B">
      <w:pPr>
        <w:rPr>
          <w:rFonts w:ascii="Arial" w:hAnsi="Arial" w:cs="Arial"/>
          <w:b/>
          <w:bCs/>
          <w:sz w:val="28"/>
          <w:szCs w:val="28"/>
        </w:rPr>
      </w:pPr>
    </w:p>
    <w:p w14:paraId="2C1BE95E" w14:textId="0F07619F" w:rsidR="00CA2A0B" w:rsidRDefault="005756B3" w:rsidP="00CA2A0B">
      <w:pPr>
        <w:rPr>
          <w:rFonts w:ascii="Arial" w:hAnsi="Arial" w:cs="Arial"/>
          <w:sz w:val="22"/>
          <w:szCs w:val="22"/>
        </w:rPr>
      </w:pPr>
      <w:r w:rsidRPr="00417322">
        <w:rPr>
          <w:rFonts w:ascii="Arial" w:hAnsi="Arial" w:cs="Arial"/>
          <w:noProof/>
          <w:sz w:val="22"/>
          <w:szCs w:val="22"/>
        </w:rPr>
        <w:drawing>
          <wp:inline distT="0" distB="0" distL="0" distR="0" wp14:anchorId="2938D759" wp14:editId="5D33A808">
            <wp:extent cx="6263640" cy="3075195"/>
            <wp:effectExtent l="0" t="0" r="3810" b="0"/>
            <wp:docPr id="2" name="Picture 10" descr="Objectives of the Knowledge and Research Strategy, and their initiatives, as described be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0" descr="Objectives of the Knowledge and Research Strategy, and their initiatives, as described below."/>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3640" cy="3075195"/>
                    </a:xfrm>
                    <a:prstGeom prst="rect">
                      <a:avLst/>
                    </a:prstGeom>
                    <a:noFill/>
                    <a:ln>
                      <a:noFill/>
                    </a:ln>
                  </pic:spPr>
                </pic:pic>
              </a:graphicData>
            </a:graphic>
          </wp:inline>
        </w:drawing>
      </w:r>
    </w:p>
    <w:p w14:paraId="45D4749E" w14:textId="5D1B4E0E" w:rsidR="00CA2A0B" w:rsidRDefault="00CA2A0B" w:rsidP="00CA2A0B">
      <w:pPr>
        <w:ind w:hanging="993"/>
      </w:pPr>
    </w:p>
    <w:p w14:paraId="4DF2732B" w14:textId="3DC2DCCA" w:rsidR="00CA2A0B" w:rsidRPr="00164ADF" w:rsidRDefault="00164ADF" w:rsidP="001C1623">
      <w:pPr>
        <w:pStyle w:val="Heading2"/>
      </w:pPr>
      <w:r w:rsidRPr="00164ADF">
        <w:t>THE STRATEGY AIMS AND KEY ACTIONS</w:t>
      </w:r>
    </w:p>
    <w:p w14:paraId="693904F9" w14:textId="77777777" w:rsidR="00CA2A0B" w:rsidRPr="000D6F24" w:rsidRDefault="00CA2A0B" w:rsidP="00CA2A0B">
      <w:pPr>
        <w:rPr>
          <w:rFonts w:ascii="Arial" w:hAnsi="Arial" w:cs="Arial"/>
          <w:sz w:val="22"/>
          <w:szCs w:val="22"/>
        </w:rPr>
      </w:pPr>
    </w:p>
    <w:p w14:paraId="4B80A1D1" w14:textId="779D1077" w:rsidR="00CA2A0B" w:rsidRPr="000D6F24" w:rsidRDefault="00CA2A0B" w:rsidP="001C1623">
      <w:pPr>
        <w:pStyle w:val="Heading3"/>
      </w:pPr>
      <w:r w:rsidRPr="000D6F24">
        <w:t xml:space="preserve">Objective 1 </w:t>
      </w:r>
    </w:p>
    <w:p w14:paraId="20CCB535" w14:textId="77777777" w:rsidR="00CA2A0B" w:rsidRPr="000D6F24" w:rsidRDefault="00CA2A0B" w:rsidP="00CA2A0B">
      <w:pPr>
        <w:rPr>
          <w:rFonts w:ascii="Arial" w:hAnsi="Arial" w:cs="Arial"/>
          <w:b/>
          <w:bCs/>
          <w:sz w:val="22"/>
          <w:szCs w:val="22"/>
          <w:u w:val="single"/>
        </w:rPr>
      </w:pPr>
    </w:p>
    <w:p w14:paraId="68506368"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are a community of practitioners, historians, and theorists all of whom contribute to the production of new knowledge. </w:t>
      </w:r>
    </w:p>
    <w:p w14:paraId="6F026C9D" w14:textId="77777777" w:rsidR="00CA2A0B" w:rsidRPr="000D6F24" w:rsidRDefault="00CA2A0B" w:rsidP="00CA2A0B">
      <w:pPr>
        <w:rPr>
          <w:rFonts w:ascii="Arial" w:hAnsi="Arial" w:cs="Arial"/>
          <w:sz w:val="22"/>
          <w:szCs w:val="22"/>
        </w:rPr>
      </w:pPr>
    </w:p>
    <w:p w14:paraId="4B0DA916"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escalate quality and intensity over time specifically in relation to capacity and funding. </w:t>
      </w:r>
    </w:p>
    <w:p w14:paraId="661C9A1D" w14:textId="77777777" w:rsidR="00CA2A0B" w:rsidRPr="000D6F24" w:rsidRDefault="00CA2A0B" w:rsidP="00CA2A0B">
      <w:pPr>
        <w:rPr>
          <w:rFonts w:ascii="Arial" w:hAnsi="Arial" w:cs="Arial"/>
          <w:sz w:val="22"/>
          <w:szCs w:val="22"/>
          <w:shd w:val="clear" w:color="auto" w:fill="FFFF00"/>
        </w:rPr>
      </w:pPr>
    </w:p>
    <w:p w14:paraId="725144AA" w14:textId="77777777" w:rsidR="00CA2A0B" w:rsidRPr="001C1623" w:rsidRDefault="00CA2A0B" w:rsidP="001C1623">
      <w:pPr>
        <w:pStyle w:val="Heading4"/>
      </w:pPr>
      <w:r w:rsidRPr="001C1623">
        <w:t xml:space="preserve">Initiative 1.1: </w:t>
      </w:r>
    </w:p>
    <w:p w14:paraId="32C430CF" w14:textId="77777777" w:rsidR="00CA2A0B" w:rsidRPr="000D6F24" w:rsidRDefault="00CA2A0B" w:rsidP="00CA2A0B">
      <w:pPr>
        <w:rPr>
          <w:rFonts w:ascii="Arial" w:hAnsi="Arial" w:cs="Arial"/>
          <w:sz w:val="22"/>
          <w:szCs w:val="22"/>
        </w:rPr>
      </w:pPr>
    </w:p>
    <w:p w14:paraId="2B914333"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Build knowledge of, and capacity for, research and knowledge exchange. </w:t>
      </w:r>
    </w:p>
    <w:p w14:paraId="7ECBD8BC" w14:textId="77777777" w:rsidR="00CA2A0B" w:rsidRPr="000D6F24" w:rsidRDefault="00CA2A0B" w:rsidP="00CA2A0B">
      <w:pPr>
        <w:rPr>
          <w:rFonts w:ascii="Arial" w:hAnsi="Arial" w:cs="Arial"/>
          <w:sz w:val="22"/>
          <w:szCs w:val="22"/>
        </w:rPr>
      </w:pPr>
    </w:p>
    <w:p w14:paraId="6D46A300" w14:textId="77777777" w:rsidR="00CA2A0B" w:rsidRPr="000D6F24" w:rsidRDefault="00CA2A0B" w:rsidP="00CA2A0B">
      <w:pPr>
        <w:rPr>
          <w:rFonts w:ascii="Arial" w:hAnsi="Arial" w:cs="Arial"/>
          <w:sz w:val="22"/>
          <w:szCs w:val="22"/>
        </w:rPr>
      </w:pPr>
      <w:r w:rsidRPr="000D6F24">
        <w:rPr>
          <w:rFonts w:ascii="Arial" w:hAnsi="Arial" w:cs="Arial"/>
          <w:sz w:val="22"/>
          <w:szCs w:val="22"/>
        </w:rPr>
        <w:t>To:</w:t>
      </w:r>
    </w:p>
    <w:p w14:paraId="49E816D5" w14:textId="0886D9CD" w:rsidR="00CA2A0B" w:rsidRPr="000D6F24" w:rsidRDefault="00164ADF" w:rsidP="00CA2A0B">
      <w:pPr>
        <w:pStyle w:val="ListParagraph"/>
        <w:numPr>
          <w:ilvl w:val="0"/>
          <w:numId w:val="3"/>
        </w:numPr>
        <w:rPr>
          <w:rFonts w:ascii="Arial" w:hAnsi="Arial" w:cs="Arial"/>
          <w:sz w:val="22"/>
          <w:szCs w:val="22"/>
        </w:rPr>
      </w:pPr>
      <w:r w:rsidRPr="000D6F24">
        <w:rPr>
          <w:rFonts w:ascii="Arial" w:hAnsi="Arial" w:cs="Arial"/>
          <w:sz w:val="22"/>
          <w:szCs w:val="22"/>
        </w:rPr>
        <w:t>B</w:t>
      </w:r>
      <w:r w:rsidR="00CA2A0B" w:rsidRPr="000D6F24">
        <w:rPr>
          <w:rFonts w:ascii="Arial" w:hAnsi="Arial" w:cs="Arial"/>
          <w:sz w:val="22"/>
          <w:szCs w:val="22"/>
        </w:rPr>
        <w:t xml:space="preserve">ecome ‘increasingly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Ex</w:t>
      </w:r>
      <w:r w:rsidR="00CA2A0B" w:rsidRPr="000D6F24">
        <w:rPr>
          <w:rFonts w:ascii="Arial" w:hAnsi="Arial" w:cs="Arial"/>
          <w:sz w:val="22"/>
          <w:szCs w:val="22"/>
        </w:rPr>
        <w:t>change active’ by 2027</w:t>
      </w:r>
      <w:r w:rsidRPr="000D6F24">
        <w:rPr>
          <w:rFonts w:ascii="Arial" w:hAnsi="Arial" w:cs="Arial"/>
          <w:sz w:val="22"/>
          <w:szCs w:val="22"/>
        </w:rPr>
        <w:t>;</w:t>
      </w:r>
    </w:p>
    <w:p w14:paraId="67C0CF81" w14:textId="5385F924" w:rsidR="00CA2A0B" w:rsidRPr="000D6F24" w:rsidRDefault="00164ADF" w:rsidP="00CA2A0B">
      <w:pPr>
        <w:pStyle w:val="ListParagraph"/>
        <w:numPr>
          <w:ilvl w:val="0"/>
          <w:numId w:val="3"/>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 xml:space="preserve">ncrease academic staff on the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pathway with approved ADR plans from 40% - 80% by 2026</w:t>
      </w:r>
      <w:r w:rsidRPr="000D6F24">
        <w:rPr>
          <w:rFonts w:ascii="Arial" w:hAnsi="Arial" w:cs="Arial"/>
          <w:sz w:val="22"/>
          <w:szCs w:val="22"/>
        </w:rPr>
        <w:t>;</w:t>
      </w:r>
    </w:p>
    <w:p w14:paraId="6AE577CE" w14:textId="1AC9C390" w:rsidR="00CA2A0B" w:rsidRPr="000D6F24" w:rsidRDefault="00164ADF" w:rsidP="00CA2A0B">
      <w:pPr>
        <w:pStyle w:val="ListParagraph"/>
        <w:numPr>
          <w:ilvl w:val="0"/>
          <w:numId w:val="3"/>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registered PhD students from 7-20 by 2026</w:t>
      </w:r>
      <w:r w:rsidRPr="000D6F24">
        <w:rPr>
          <w:rFonts w:ascii="Arial" w:hAnsi="Arial" w:cs="Arial"/>
          <w:sz w:val="22"/>
          <w:szCs w:val="22"/>
        </w:rPr>
        <w:t>;</w:t>
      </w:r>
    </w:p>
    <w:p w14:paraId="003201EA" w14:textId="089DF0A5" w:rsidR="00CA2A0B" w:rsidRPr="000D6F24" w:rsidRDefault="00164ADF" w:rsidP="00CA2A0B">
      <w:pPr>
        <w:pStyle w:val="ListParagraph"/>
        <w:numPr>
          <w:ilvl w:val="0"/>
          <w:numId w:val="3"/>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staff and student engagement in Vice Chancellor lecture series from 20% to 70% by 2026.</w:t>
      </w:r>
    </w:p>
    <w:p w14:paraId="19802D06" w14:textId="77777777" w:rsidR="00CA2A0B" w:rsidRPr="000D6F24" w:rsidRDefault="00CA2A0B" w:rsidP="00CA2A0B">
      <w:pPr>
        <w:rPr>
          <w:rFonts w:ascii="Arial" w:hAnsi="Arial" w:cs="Arial"/>
          <w:sz w:val="22"/>
          <w:szCs w:val="22"/>
        </w:rPr>
      </w:pPr>
    </w:p>
    <w:p w14:paraId="654C0FCD"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320724C4" w14:textId="5BE14D42"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 xml:space="preserve">mbed a culture of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that recognises, celebrates, and supports diversity in all its forms</w:t>
      </w:r>
      <w:r w:rsidRPr="000D6F24">
        <w:rPr>
          <w:rFonts w:ascii="Arial" w:hAnsi="Arial" w:cs="Arial"/>
          <w:sz w:val="22"/>
          <w:szCs w:val="22"/>
        </w:rPr>
        <w:t>;</w:t>
      </w:r>
    </w:p>
    <w:p w14:paraId="571A3178" w14:textId="7FF72829"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C</w:t>
      </w:r>
      <w:r w:rsidR="00CA2A0B" w:rsidRPr="000D6F24">
        <w:rPr>
          <w:rFonts w:ascii="Arial" w:hAnsi="Arial" w:cs="Arial"/>
          <w:sz w:val="22"/>
          <w:szCs w:val="22"/>
        </w:rPr>
        <w:t xml:space="preserve">ultivate strong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Ex</w:t>
      </w:r>
      <w:r w:rsidR="00CA2A0B" w:rsidRPr="000D6F24">
        <w:rPr>
          <w:rFonts w:ascii="Arial" w:hAnsi="Arial" w:cs="Arial"/>
          <w:sz w:val="22"/>
          <w:szCs w:val="22"/>
        </w:rPr>
        <w:t xml:space="preserve">change leadership through the appointment of </w:t>
      </w:r>
      <w:r w:rsidRPr="000D6F24">
        <w:rPr>
          <w:rFonts w:ascii="Arial" w:hAnsi="Arial" w:cs="Arial"/>
          <w:sz w:val="22"/>
          <w:szCs w:val="22"/>
        </w:rPr>
        <w:t>I</w:t>
      </w:r>
      <w:r w:rsidR="00CA2A0B" w:rsidRPr="000D6F24">
        <w:rPr>
          <w:rFonts w:ascii="Arial" w:hAnsi="Arial" w:cs="Arial"/>
          <w:sz w:val="22"/>
          <w:szCs w:val="22"/>
        </w:rPr>
        <w:t xml:space="preserve">nstitute </w:t>
      </w:r>
      <w:r w:rsidRPr="000D6F24">
        <w:rPr>
          <w:rFonts w:ascii="Arial" w:hAnsi="Arial" w:cs="Arial"/>
          <w:sz w:val="22"/>
          <w:szCs w:val="22"/>
        </w:rPr>
        <w:t>D</w:t>
      </w:r>
      <w:r w:rsidR="00CA2A0B" w:rsidRPr="000D6F24">
        <w:rPr>
          <w:rFonts w:ascii="Arial" w:hAnsi="Arial" w:cs="Arial"/>
          <w:sz w:val="22"/>
          <w:szCs w:val="22"/>
        </w:rPr>
        <w:t>irectors and involving and engaging the professoriate in mentoring and support</w:t>
      </w:r>
      <w:r w:rsidRPr="000D6F24">
        <w:rPr>
          <w:rFonts w:ascii="Arial" w:hAnsi="Arial" w:cs="Arial"/>
          <w:sz w:val="22"/>
          <w:szCs w:val="22"/>
        </w:rPr>
        <w:t>;</w:t>
      </w:r>
    </w:p>
    <w:p w14:paraId="22E8A043" w14:textId="21DB5068"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 xml:space="preserve">evelop effective support structures for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nowledge</w:t>
      </w:r>
      <w:r w:rsidRPr="000D6F24">
        <w:rPr>
          <w:rFonts w:ascii="Arial" w:hAnsi="Arial" w:cs="Arial"/>
          <w:sz w:val="22"/>
          <w:szCs w:val="22"/>
        </w:rPr>
        <w:t xml:space="preserve"> E</w:t>
      </w:r>
      <w:r w:rsidR="00CA2A0B" w:rsidRPr="000D6F24">
        <w:rPr>
          <w:rFonts w:ascii="Arial" w:hAnsi="Arial" w:cs="Arial"/>
          <w:sz w:val="22"/>
          <w:szCs w:val="22"/>
        </w:rPr>
        <w:t>xchange community through training and support and bringing in specialist expertise externally when needed</w:t>
      </w:r>
      <w:r w:rsidRPr="000D6F24">
        <w:rPr>
          <w:rFonts w:ascii="Arial" w:hAnsi="Arial" w:cs="Arial"/>
          <w:sz w:val="22"/>
          <w:szCs w:val="22"/>
        </w:rPr>
        <w:t>;</w:t>
      </w:r>
    </w:p>
    <w:p w14:paraId="5158F1BF" w14:textId="79F90C9B" w:rsidR="00CA2A0B" w:rsidRPr="000D6F24" w:rsidRDefault="00164ADF" w:rsidP="00CA2A0B">
      <w:pPr>
        <w:pStyle w:val="ListParagraph"/>
        <w:numPr>
          <w:ilvl w:val="0"/>
          <w:numId w:val="4"/>
        </w:numPr>
        <w:rPr>
          <w:sz w:val="22"/>
          <w:szCs w:val="22"/>
        </w:rPr>
      </w:pPr>
      <w:r w:rsidRPr="000D6F24">
        <w:rPr>
          <w:rFonts w:ascii="Arial" w:eastAsia="Calibri" w:hAnsi="Arial" w:cs="Arial"/>
          <w:sz w:val="22"/>
          <w:szCs w:val="22"/>
        </w:rPr>
        <w:t>B</w:t>
      </w:r>
      <w:r w:rsidR="00CA2A0B" w:rsidRPr="000D6F24">
        <w:rPr>
          <w:rFonts w:ascii="Arial" w:eastAsia="Calibri" w:hAnsi="Arial" w:cs="Arial"/>
          <w:sz w:val="22"/>
          <w:szCs w:val="22"/>
        </w:rPr>
        <w:t>uild capacity and sustainability through increased funding to support appointments of post-doctoral and research fellows, linked to areas of strategic importance</w:t>
      </w:r>
      <w:r w:rsidRPr="000D6F24">
        <w:rPr>
          <w:rFonts w:ascii="Arial" w:eastAsia="Calibri" w:hAnsi="Arial" w:cs="Arial"/>
          <w:sz w:val="22"/>
          <w:szCs w:val="22"/>
        </w:rPr>
        <w:t>;</w:t>
      </w:r>
    </w:p>
    <w:p w14:paraId="5C3F0A32" w14:textId="0BCE56D7"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collaboration opportunities through structured programmes of events, lectures, conferences, symposia, exhibitions, and performances</w:t>
      </w:r>
      <w:r w:rsidRPr="000D6F24">
        <w:rPr>
          <w:rFonts w:ascii="Arial" w:hAnsi="Arial" w:cs="Arial"/>
          <w:sz w:val="22"/>
          <w:szCs w:val="22"/>
        </w:rPr>
        <w:t>;</w:t>
      </w:r>
      <w:r w:rsidR="00CA2A0B" w:rsidRPr="000D6F24">
        <w:rPr>
          <w:rFonts w:ascii="Arial" w:hAnsi="Arial" w:cs="Arial"/>
          <w:sz w:val="22"/>
          <w:szCs w:val="22"/>
        </w:rPr>
        <w:t xml:space="preserve"> </w:t>
      </w:r>
    </w:p>
    <w:p w14:paraId="797709E2" w14:textId="7AE8626B"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lastRenderedPageBreak/>
        <w:t>E</w:t>
      </w:r>
      <w:r w:rsidR="00CA2A0B" w:rsidRPr="000D6F24">
        <w:rPr>
          <w:rFonts w:ascii="Arial" w:hAnsi="Arial" w:cs="Arial"/>
          <w:sz w:val="22"/>
          <w:szCs w:val="22"/>
        </w:rPr>
        <w:t>nhance the quality of our research degrees programme and increase PGR student numbers, through a programme of studentships and bursaries</w:t>
      </w:r>
      <w:r w:rsidRPr="000D6F24">
        <w:rPr>
          <w:rFonts w:ascii="Arial" w:hAnsi="Arial" w:cs="Arial"/>
          <w:sz w:val="22"/>
          <w:szCs w:val="22"/>
        </w:rPr>
        <w:t>;</w:t>
      </w:r>
      <w:r w:rsidR="00CA2A0B" w:rsidRPr="000D6F24">
        <w:rPr>
          <w:rFonts w:ascii="Arial" w:hAnsi="Arial" w:cs="Arial"/>
          <w:sz w:val="22"/>
          <w:szCs w:val="22"/>
        </w:rPr>
        <w:t xml:space="preserve"> </w:t>
      </w:r>
    </w:p>
    <w:p w14:paraId="66C32E9E" w14:textId="557D6C32" w:rsidR="00CA2A0B" w:rsidRPr="000D6F24" w:rsidRDefault="00164ADF" w:rsidP="00CA2A0B">
      <w:pPr>
        <w:pStyle w:val="ListParagraph"/>
        <w:numPr>
          <w:ilvl w:val="0"/>
          <w:numId w:val="4"/>
        </w:numPr>
        <w:rPr>
          <w:sz w:val="22"/>
          <w:szCs w:val="22"/>
        </w:rPr>
      </w:pPr>
      <w:r w:rsidRPr="000D6F24">
        <w:rPr>
          <w:rFonts w:ascii="Arial" w:eastAsia="Calibri" w:hAnsi="Arial" w:cs="Arial"/>
          <w:sz w:val="22"/>
          <w:szCs w:val="22"/>
        </w:rPr>
        <w:t>E</w:t>
      </w:r>
      <w:r w:rsidR="00CA2A0B" w:rsidRPr="000D6F24">
        <w:rPr>
          <w:rFonts w:ascii="Arial" w:hAnsi="Arial" w:cs="Arial"/>
          <w:sz w:val="22"/>
          <w:szCs w:val="22"/>
        </w:rPr>
        <w:t>nhance mechanisms for the training of postgraduate research students and early-career academics, while supporting the development of mid-career and senior</w:t>
      </w:r>
      <w:r w:rsidRPr="000D6F24">
        <w:rPr>
          <w:rFonts w:ascii="Arial" w:hAnsi="Arial" w:cs="Arial"/>
          <w:sz w:val="22"/>
          <w:szCs w:val="22"/>
        </w:rPr>
        <w:t xml:space="preserve"> 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nowledge</w:t>
      </w:r>
      <w:r w:rsidRPr="000D6F24">
        <w:rPr>
          <w:rFonts w:ascii="Arial" w:hAnsi="Arial" w:cs="Arial"/>
          <w:sz w:val="22"/>
          <w:szCs w:val="22"/>
        </w:rPr>
        <w:t xml:space="preserve"> E</w:t>
      </w:r>
      <w:r w:rsidR="00CA2A0B" w:rsidRPr="000D6F24">
        <w:rPr>
          <w:rFonts w:ascii="Arial" w:hAnsi="Arial" w:cs="Arial"/>
          <w:sz w:val="22"/>
          <w:szCs w:val="22"/>
        </w:rPr>
        <w:t>xchange academics</w:t>
      </w:r>
      <w:r w:rsidRPr="000D6F24">
        <w:rPr>
          <w:rFonts w:ascii="Arial" w:hAnsi="Arial" w:cs="Arial"/>
          <w:sz w:val="22"/>
          <w:szCs w:val="22"/>
        </w:rPr>
        <w:t>;</w:t>
      </w:r>
    </w:p>
    <w:p w14:paraId="68E045A1" w14:textId="47ACB067"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upport a skills development strategy regionally and nationally through flexible, industry-driven course innovation</w:t>
      </w:r>
      <w:r w:rsidRPr="000D6F24">
        <w:rPr>
          <w:rFonts w:ascii="Arial" w:hAnsi="Arial" w:cs="Arial"/>
          <w:sz w:val="22"/>
          <w:szCs w:val="22"/>
        </w:rPr>
        <w:t>;</w:t>
      </w:r>
    </w:p>
    <w:p w14:paraId="7EDC1058" w14:textId="39974339" w:rsidR="00CA2A0B" w:rsidRPr="000D6F24" w:rsidRDefault="00164ADF" w:rsidP="00CA2A0B">
      <w:pPr>
        <w:pStyle w:val="ListParagraph"/>
        <w:numPr>
          <w:ilvl w:val="0"/>
          <w:numId w:val="4"/>
        </w:numPr>
        <w:rPr>
          <w:rFonts w:ascii="Arial" w:hAnsi="Arial" w:cs="Arial"/>
          <w:sz w:val="22"/>
          <w:szCs w:val="22"/>
        </w:rPr>
      </w:pPr>
      <w:r w:rsidRPr="000D6F24">
        <w:rPr>
          <w:rFonts w:ascii="Arial" w:hAnsi="Arial" w:cs="Arial"/>
          <w:sz w:val="22"/>
          <w:szCs w:val="22"/>
        </w:rPr>
        <w:t>B</w:t>
      </w:r>
      <w:r w:rsidR="00CA2A0B" w:rsidRPr="000D6F24">
        <w:rPr>
          <w:rFonts w:ascii="Arial" w:hAnsi="Arial" w:cs="Arial"/>
          <w:sz w:val="22"/>
          <w:szCs w:val="22"/>
        </w:rPr>
        <w:t>uild our graduate entrepreneur community through start-up and scale-up support.</w:t>
      </w:r>
      <w:r w:rsidR="00CA2A0B" w:rsidRPr="000D6F24">
        <w:rPr>
          <w:rFonts w:ascii="Arial" w:hAnsi="Arial" w:cs="Arial"/>
          <w:sz w:val="22"/>
          <w:szCs w:val="22"/>
        </w:rPr>
        <w:br/>
      </w:r>
    </w:p>
    <w:p w14:paraId="5B6BFE85" w14:textId="77777777" w:rsidR="00CA2A0B" w:rsidRPr="000D6F24" w:rsidRDefault="00CA2A0B" w:rsidP="001C1623">
      <w:pPr>
        <w:pStyle w:val="Heading4"/>
      </w:pPr>
      <w:r w:rsidRPr="000D6F24">
        <w:t xml:space="preserve">Initiative 1.2: </w:t>
      </w:r>
    </w:p>
    <w:p w14:paraId="59102C93" w14:textId="77777777" w:rsidR="00CA2A0B" w:rsidRPr="000D6F24" w:rsidRDefault="00CA2A0B" w:rsidP="00CA2A0B">
      <w:pPr>
        <w:rPr>
          <w:rFonts w:ascii="Arial" w:hAnsi="Arial" w:cs="Arial"/>
          <w:b/>
          <w:bCs/>
          <w:sz w:val="22"/>
          <w:szCs w:val="22"/>
        </w:rPr>
      </w:pPr>
    </w:p>
    <w:p w14:paraId="5C8AF1B2"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Explore history, theory, and practice relationships. </w:t>
      </w:r>
    </w:p>
    <w:p w14:paraId="596721E3" w14:textId="77777777" w:rsidR="00CA2A0B" w:rsidRPr="000D6F24" w:rsidRDefault="00CA2A0B" w:rsidP="00CA2A0B">
      <w:pPr>
        <w:rPr>
          <w:rFonts w:ascii="Arial" w:hAnsi="Arial" w:cs="Arial"/>
          <w:sz w:val="22"/>
          <w:szCs w:val="22"/>
        </w:rPr>
      </w:pPr>
    </w:p>
    <w:p w14:paraId="648BF4B4"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To: </w:t>
      </w:r>
    </w:p>
    <w:p w14:paraId="6837852A" w14:textId="7DE4C39E"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volve our understanding of practice-based approaches</w:t>
      </w:r>
      <w:r w:rsidRPr="000D6F24">
        <w:rPr>
          <w:rFonts w:ascii="Arial" w:hAnsi="Arial" w:cs="Arial"/>
          <w:sz w:val="22"/>
          <w:szCs w:val="22"/>
        </w:rPr>
        <w:t>;</w:t>
      </w:r>
    </w:p>
    <w:p w14:paraId="34FC8C0D" w14:textId="3837D099"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evelop greater synergy across modes and methods of research</w:t>
      </w:r>
      <w:r w:rsidRPr="000D6F24">
        <w:rPr>
          <w:rFonts w:ascii="Arial" w:hAnsi="Arial" w:cs="Arial"/>
          <w:sz w:val="22"/>
          <w:szCs w:val="22"/>
        </w:rPr>
        <w:t>;</w:t>
      </w:r>
    </w:p>
    <w:p w14:paraId="5795A8DC" w14:textId="7110F852"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nhance Critical and Historical Studies research</w:t>
      </w:r>
      <w:r w:rsidRPr="000D6F24">
        <w:rPr>
          <w:rFonts w:ascii="Arial" w:hAnsi="Arial" w:cs="Arial"/>
          <w:sz w:val="22"/>
          <w:szCs w:val="22"/>
        </w:rPr>
        <w:t>;</w:t>
      </w:r>
    </w:p>
    <w:p w14:paraId="237BED78" w14:textId="55D9A847"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nhance support for practice research</w:t>
      </w:r>
      <w:r w:rsidRPr="000D6F24">
        <w:rPr>
          <w:rFonts w:ascii="Arial" w:hAnsi="Arial" w:cs="Arial"/>
          <w:sz w:val="22"/>
          <w:szCs w:val="22"/>
        </w:rPr>
        <w:t>;</w:t>
      </w:r>
    </w:p>
    <w:p w14:paraId="6451DD7F" w14:textId="6353050D" w:rsidR="00CA2A0B" w:rsidRPr="000D6F24" w:rsidRDefault="00164ADF" w:rsidP="00CA2A0B">
      <w:pPr>
        <w:pStyle w:val="ListParagraph"/>
        <w:numPr>
          <w:ilvl w:val="0"/>
          <w:numId w:val="5"/>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 xml:space="preserve">ncrease percentage submission of practice research to REF 2027. </w:t>
      </w:r>
    </w:p>
    <w:p w14:paraId="33AB473A" w14:textId="77777777" w:rsidR="00CA2A0B" w:rsidRPr="000D6F24" w:rsidRDefault="00CA2A0B" w:rsidP="00CA2A0B">
      <w:pPr>
        <w:rPr>
          <w:rFonts w:ascii="Arial" w:hAnsi="Arial" w:cs="Arial"/>
          <w:sz w:val="22"/>
          <w:szCs w:val="22"/>
        </w:rPr>
      </w:pPr>
    </w:p>
    <w:p w14:paraId="4CD839BC" w14:textId="77777777" w:rsidR="00CA2A0B" w:rsidRPr="000D6F24" w:rsidRDefault="00CA2A0B" w:rsidP="00CA2A0B">
      <w:pPr>
        <w:rPr>
          <w:rFonts w:ascii="Arial" w:hAnsi="Arial" w:cs="Arial"/>
          <w:sz w:val="22"/>
          <w:szCs w:val="22"/>
        </w:rPr>
      </w:pPr>
    </w:p>
    <w:p w14:paraId="11887EEE"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3C7A24E9" w14:textId="2158CE53" w:rsidR="00CA2A0B" w:rsidRPr="000D6F24" w:rsidRDefault="00164ADF" w:rsidP="00CA2A0B">
      <w:pPr>
        <w:pStyle w:val="ListParagraph"/>
        <w:numPr>
          <w:ilvl w:val="0"/>
          <w:numId w:val="6"/>
        </w:numPr>
        <w:rPr>
          <w:sz w:val="22"/>
          <w:szCs w:val="22"/>
        </w:rPr>
      </w:pPr>
      <w:r w:rsidRPr="000D6F24">
        <w:rPr>
          <w:rFonts w:ascii="Arial" w:hAnsi="Arial" w:cs="Arial"/>
          <w:sz w:val="22"/>
          <w:szCs w:val="22"/>
        </w:rPr>
        <w:t>S</w:t>
      </w:r>
      <w:r w:rsidR="00CA2A0B" w:rsidRPr="000D6F24">
        <w:rPr>
          <w:rFonts w:ascii="Arial" w:hAnsi="Arial" w:cs="Arial"/>
          <w:sz w:val="22"/>
          <w:szCs w:val="22"/>
        </w:rPr>
        <w:t xml:space="preserve">upport creative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 xml:space="preserve">xchange in all its forms </w:t>
      </w:r>
      <w:r w:rsidR="00CA2A0B" w:rsidRPr="000D6F24">
        <w:rPr>
          <w:rFonts w:ascii="Arial" w:eastAsia="Calibri" w:hAnsi="Arial" w:cs="Arial"/>
          <w:sz w:val="22"/>
          <w:szCs w:val="22"/>
        </w:rPr>
        <w:t>and across a broad range of research activities and output types through training and building interdisciplinary teams, through the institutes and major interdisciplinary and emergent research initiatives</w:t>
      </w:r>
      <w:r w:rsidR="00B14CBD" w:rsidRPr="000D6F24">
        <w:rPr>
          <w:rFonts w:ascii="Arial" w:eastAsia="Calibri" w:hAnsi="Arial" w:cs="Arial"/>
          <w:sz w:val="22"/>
          <w:szCs w:val="22"/>
        </w:rPr>
        <w:t>;</w:t>
      </w:r>
    </w:p>
    <w:p w14:paraId="34E6DE2E" w14:textId="79AA9988" w:rsidR="00CA2A0B" w:rsidRPr="000D6F24" w:rsidRDefault="00B14CBD" w:rsidP="00CA2A0B">
      <w:pPr>
        <w:pStyle w:val="ListParagraph"/>
        <w:numPr>
          <w:ilvl w:val="0"/>
          <w:numId w:val="6"/>
        </w:numPr>
        <w:rPr>
          <w:sz w:val="22"/>
          <w:szCs w:val="22"/>
        </w:rPr>
      </w:pPr>
      <w:r w:rsidRPr="000D6F24">
        <w:rPr>
          <w:rFonts w:ascii="Arial" w:eastAsia="Calibri" w:hAnsi="Arial" w:cs="Arial"/>
          <w:sz w:val="22"/>
          <w:szCs w:val="22"/>
        </w:rPr>
        <w:t>E</w:t>
      </w:r>
      <w:r w:rsidR="00CA2A0B" w:rsidRPr="000D6F24">
        <w:rPr>
          <w:rFonts w:ascii="Arial" w:hAnsi="Arial" w:cs="Arial"/>
          <w:sz w:val="22"/>
          <w:szCs w:val="22"/>
        </w:rPr>
        <w:t xml:space="preserve">xplore models to strengthen interaction between history, theory and practice to create the conditions for outstanding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w:t>
      </w:r>
      <w:r w:rsidRPr="000D6F24">
        <w:rPr>
          <w:rFonts w:ascii="Arial" w:hAnsi="Arial" w:cs="Arial"/>
          <w:sz w:val="22"/>
          <w:szCs w:val="22"/>
        </w:rPr>
        <w:t>;</w:t>
      </w:r>
    </w:p>
    <w:p w14:paraId="17E654E5" w14:textId="2F1EEA42" w:rsidR="00CA2A0B" w:rsidRPr="000D6F24" w:rsidRDefault="00B14CBD" w:rsidP="00CA2A0B">
      <w:pPr>
        <w:pStyle w:val="ListParagraph"/>
        <w:numPr>
          <w:ilvl w:val="0"/>
          <w:numId w:val="6"/>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mbed</w:t>
      </w:r>
      <w:r w:rsidRPr="000D6F24">
        <w:rPr>
          <w:rFonts w:ascii="Arial" w:hAnsi="Arial" w:cs="Arial"/>
          <w:sz w:val="22"/>
          <w:szCs w:val="22"/>
        </w:rPr>
        <w:t xml:space="preserve"> 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in all levels of academic activity (undergraduate, postgraduate, research degree, early career, and established researcher)</w:t>
      </w:r>
      <w:r w:rsidRPr="000D6F24">
        <w:rPr>
          <w:rFonts w:ascii="Arial" w:hAnsi="Arial" w:cs="Arial"/>
          <w:sz w:val="22"/>
          <w:szCs w:val="22"/>
        </w:rPr>
        <w:t>;</w:t>
      </w:r>
    </w:p>
    <w:p w14:paraId="7A5381EC" w14:textId="17F3FF4C" w:rsidR="00CA2A0B" w:rsidRPr="000D6F24" w:rsidRDefault="00B14CBD" w:rsidP="00CA2A0B">
      <w:pPr>
        <w:pStyle w:val="ListParagraph"/>
        <w:numPr>
          <w:ilvl w:val="0"/>
          <w:numId w:val="6"/>
        </w:numPr>
        <w:rPr>
          <w:rFonts w:ascii="Arial" w:hAnsi="Arial" w:cs="Arial"/>
          <w:sz w:val="22"/>
          <w:szCs w:val="22"/>
        </w:rPr>
      </w:pPr>
      <w:r w:rsidRPr="000D6F24">
        <w:rPr>
          <w:rFonts w:ascii="Arial" w:hAnsi="Arial" w:cs="Arial"/>
          <w:sz w:val="22"/>
          <w:szCs w:val="22"/>
        </w:rPr>
        <w:t>C</w:t>
      </w:r>
      <w:r w:rsidR="00CA2A0B" w:rsidRPr="000D6F24">
        <w:rPr>
          <w:rFonts w:ascii="Arial" w:hAnsi="Arial" w:cs="Arial"/>
          <w:sz w:val="22"/>
          <w:szCs w:val="22"/>
        </w:rPr>
        <w:t xml:space="preserve">onduct world leading and distinctive </w:t>
      </w:r>
      <w:r w:rsidRPr="000D6F24">
        <w:rPr>
          <w:rFonts w:ascii="Arial" w:hAnsi="Arial" w:cs="Arial"/>
          <w:sz w:val="22"/>
          <w:szCs w:val="22"/>
        </w:rPr>
        <w:t>R</w:t>
      </w:r>
      <w:r w:rsidR="00CA2A0B" w:rsidRPr="000D6F24">
        <w:rPr>
          <w:rFonts w:ascii="Arial" w:hAnsi="Arial" w:cs="Arial"/>
          <w:sz w:val="22"/>
          <w:szCs w:val="22"/>
        </w:rPr>
        <w:t>esearch and</w:t>
      </w:r>
      <w:r w:rsidRPr="000D6F24">
        <w:rPr>
          <w:rFonts w:ascii="Arial" w:hAnsi="Arial" w:cs="Arial"/>
          <w:sz w:val="22"/>
          <w:szCs w:val="22"/>
        </w:rPr>
        <w:t xml:space="preserve"> 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within university programmes, research groups and institutes.</w:t>
      </w:r>
    </w:p>
    <w:p w14:paraId="70AC256E" w14:textId="77777777" w:rsidR="00CA2A0B" w:rsidRPr="000D6F24" w:rsidRDefault="00CA2A0B" w:rsidP="00CA2A0B">
      <w:pPr>
        <w:rPr>
          <w:rFonts w:ascii="Arial" w:hAnsi="Arial" w:cs="Arial"/>
          <w:sz w:val="22"/>
          <w:szCs w:val="22"/>
        </w:rPr>
      </w:pPr>
    </w:p>
    <w:p w14:paraId="1724DFFB" w14:textId="77777777" w:rsidR="00CA2A0B" w:rsidRPr="000D6F24" w:rsidRDefault="00CA2A0B" w:rsidP="001C1623">
      <w:pPr>
        <w:pStyle w:val="Heading4"/>
      </w:pPr>
      <w:r w:rsidRPr="000D6F24">
        <w:t xml:space="preserve">Initiative 1.3: </w:t>
      </w:r>
    </w:p>
    <w:p w14:paraId="7CB14CC3" w14:textId="77777777" w:rsidR="00CA2A0B" w:rsidRPr="000D6F24" w:rsidRDefault="00CA2A0B" w:rsidP="00CA2A0B">
      <w:pPr>
        <w:rPr>
          <w:rFonts w:ascii="Arial" w:hAnsi="Arial" w:cs="Arial"/>
          <w:b/>
          <w:bCs/>
          <w:sz w:val="22"/>
          <w:szCs w:val="22"/>
        </w:rPr>
      </w:pPr>
    </w:p>
    <w:p w14:paraId="38DAD7F7"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Enhance the quality of our resources, processes, governance, and outputs. </w:t>
      </w:r>
    </w:p>
    <w:p w14:paraId="3E9BF3C6" w14:textId="77777777" w:rsidR="00CA2A0B" w:rsidRPr="000D6F24" w:rsidRDefault="00CA2A0B" w:rsidP="00CA2A0B">
      <w:pPr>
        <w:rPr>
          <w:rFonts w:ascii="Arial" w:hAnsi="Arial" w:cs="Arial"/>
          <w:sz w:val="22"/>
          <w:szCs w:val="22"/>
          <w:shd w:val="clear" w:color="auto" w:fill="00FF00"/>
        </w:rPr>
      </w:pPr>
    </w:p>
    <w:p w14:paraId="7FE3D2FC" w14:textId="77777777" w:rsidR="00CA2A0B" w:rsidRPr="000D6F24" w:rsidRDefault="00CA2A0B" w:rsidP="00CA2A0B">
      <w:pPr>
        <w:rPr>
          <w:rFonts w:ascii="Arial" w:hAnsi="Arial" w:cs="Arial"/>
          <w:sz w:val="22"/>
          <w:szCs w:val="22"/>
        </w:rPr>
      </w:pPr>
      <w:r w:rsidRPr="000D6F24">
        <w:rPr>
          <w:rFonts w:ascii="Arial" w:hAnsi="Arial" w:cs="Arial"/>
          <w:sz w:val="22"/>
          <w:szCs w:val="22"/>
        </w:rPr>
        <w:t>To:</w:t>
      </w:r>
    </w:p>
    <w:p w14:paraId="62220881" w14:textId="640E9A88" w:rsidR="00CA2A0B" w:rsidRPr="000D6F24" w:rsidRDefault="00B14CBD" w:rsidP="00CA2A0B">
      <w:pPr>
        <w:pStyle w:val="ListParagraph"/>
        <w:numPr>
          <w:ilvl w:val="0"/>
          <w:numId w:val="7"/>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upport the expansion of activity and delivery of the strategic objectives</w:t>
      </w:r>
      <w:r w:rsidRPr="000D6F24">
        <w:rPr>
          <w:rFonts w:ascii="Arial" w:hAnsi="Arial" w:cs="Arial"/>
          <w:sz w:val="22"/>
          <w:szCs w:val="22"/>
        </w:rPr>
        <w:t>;</w:t>
      </w:r>
    </w:p>
    <w:p w14:paraId="4EAD198D" w14:textId="1DA28F43" w:rsidR="00CA2A0B" w:rsidRPr="000D6F24" w:rsidRDefault="00B14CBD" w:rsidP="00CA2A0B">
      <w:pPr>
        <w:pStyle w:val="ListParagraph"/>
        <w:numPr>
          <w:ilvl w:val="0"/>
          <w:numId w:val="7"/>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the volume of internationally significant and world leading research overall 4* and 3* from 71% to 80%</w:t>
      </w:r>
      <w:r w:rsidRPr="000D6F24">
        <w:rPr>
          <w:rFonts w:ascii="Arial" w:hAnsi="Arial" w:cs="Arial"/>
          <w:sz w:val="22"/>
          <w:szCs w:val="22"/>
        </w:rPr>
        <w:t>;</w:t>
      </w:r>
    </w:p>
    <w:p w14:paraId="61BA0425" w14:textId="38641578" w:rsidR="00CA2A0B" w:rsidRPr="000D6F24" w:rsidRDefault="00B14CBD" w:rsidP="00CA2A0B">
      <w:pPr>
        <w:pStyle w:val="ListParagraph"/>
        <w:numPr>
          <w:ilvl w:val="0"/>
          <w:numId w:val="7"/>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the percentage of eligible staff submitted to next Ref from 30% to 45%</w:t>
      </w:r>
      <w:r w:rsidRPr="000D6F24">
        <w:rPr>
          <w:rFonts w:ascii="Arial" w:hAnsi="Arial" w:cs="Arial"/>
          <w:sz w:val="22"/>
          <w:szCs w:val="22"/>
        </w:rPr>
        <w:t>;</w:t>
      </w:r>
    </w:p>
    <w:p w14:paraId="383DFC0C" w14:textId="5CD95F72" w:rsidR="00CA2A0B" w:rsidRPr="000D6F24" w:rsidRDefault="00B14CBD" w:rsidP="00CA2A0B">
      <w:pPr>
        <w:pStyle w:val="ListParagraph"/>
        <w:numPr>
          <w:ilvl w:val="0"/>
          <w:numId w:val="7"/>
        </w:numPr>
        <w:rPr>
          <w:sz w:val="22"/>
          <w:szCs w:val="22"/>
        </w:rPr>
      </w:pPr>
      <w:r w:rsidRPr="000D6F24">
        <w:rPr>
          <w:rFonts w:ascii="Arial" w:hAnsi="Arial" w:cs="Arial"/>
          <w:sz w:val="22"/>
          <w:szCs w:val="22"/>
        </w:rPr>
        <w:t>D</w:t>
      </w:r>
      <w:r w:rsidR="00CA2A0B" w:rsidRPr="000D6F24">
        <w:rPr>
          <w:rFonts w:ascii="Arial" w:eastAsia="Calibri" w:hAnsi="Arial" w:cs="Arial"/>
          <w:sz w:val="22"/>
          <w:szCs w:val="22"/>
        </w:rPr>
        <w:t>eliver improvement in REF and KEF performance within the appropriate timescales.</w:t>
      </w:r>
    </w:p>
    <w:p w14:paraId="3CFB34D2" w14:textId="77777777" w:rsidR="00CA2A0B" w:rsidRPr="000D6F24" w:rsidRDefault="00CA2A0B" w:rsidP="00CA2A0B">
      <w:pPr>
        <w:rPr>
          <w:rFonts w:ascii="Arial" w:hAnsi="Arial" w:cs="Arial"/>
          <w:sz w:val="22"/>
          <w:szCs w:val="22"/>
        </w:rPr>
      </w:pPr>
    </w:p>
    <w:p w14:paraId="0C263BAD"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31CC1817" w14:textId="045CDE53" w:rsidR="00CA2A0B" w:rsidRPr="000D6F24" w:rsidRDefault="00B14CBD" w:rsidP="00CA2A0B">
      <w:pPr>
        <w:pStyle w:val="ListParagraph"/>
        <w:numPr>
          <w:ilvl w:val="0"/>
          <w:numId w:val="8"/>
        </w:numPr>
        <w:rPr>
          <w:rFonts w:ascii="Arial" w:hAnsi="Arial" w:cs="Arial"/>
          <w:sz w:val="22"/>
          <w:szCs w:val="22"/>
        </w:rPr>
      </w:pPr>
      <w:r w:rsidRPr="000D6F24">
        <w:rPr>
          <w:rFonts w:ascii="Arial" w:hAnsi="Arial" w:cs="Arial"/>
          <w:sz w:val="22"/>
          <w:szCs w:val="22"/>
        </w:rPr>
        <w:t>F</w:t>
      </w:r>
      <w:r w:rsidR="00CA2A0B" w:rsidRPr="000D6F24">
        <w:rPr>
          <w:rFonts w:ascii="Arial" w:hAnsi="Arial" w:cs="Arial"/>
          <w:sz w:val="22"/>
          <w:szCs w:val="22"/>
        </w:rPr>
        <w:t xml:space="preserve">orm a new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support office to improve processes, support projects, facilitate growth, enhance communication, and provide governance and support for ethics</w:t>
      </w:r>
      <w:r w:rsidRPr="000D6F24">
        <w:rPr>
          <w:rFonts w:ascii="Arial" w:hAnsi="Arial" w:cs="Arial"/>
          <w:sz w:val="22"/>
          <w:szCs w:val="22"/>
        </w:rPr>
        <w:t>;</w:t>
      </w:r>
    </w:p>
    <w:p w14:paraId="7DC505B1" w14:textId="59FCB818" w:rsidR="00CA2A0B" w:rsidRPr="000D6F24" w:rsidRDefault="00B14CBD" w:rsidP="00CA2A0B">
      <w:pPr>
        <w:pStyle w:val="ListParagraph"/>
        <w:numPr>
          <w:ilvl w:val="0"/>
          <w:numId w:val="8"/>
        </w:numPr>
        <w:rPr>
          <w:sz w:val="22"/>
          <w:szCs w:val="22"/>
        </w:rPr>
      </w:pPr>
      <w:r w:rsidRPr="000D6F24">
        <w:rPr>
          <w:rFonts w:ascii="Arial" w:hAnsi="Arial" w:cs="Arial"/>
          <w:sz w:val="22"/>
          <w:szCs w:val="22"/>
        </w:rPr>
        <w:t>E</w:t>
      </w:r>
      <w:r w:rsidR="00CA2A0B" w:rsidRPr="000D6F24">
        <w:rPr>
          <w:rFonts w:ascii="Arial" w:eastAsia="Calibri" w:hAnsi="Arial" w:cs="Arial"/>
          <w:sz w:val="22"/>
          <w:szCs w:val="22"/>
        </w:rPr>
        <w:t xml:space="preserve">stablish </w:t>
      </w:r>
      <w:r w:rsidRPr="000D6F24">
        <w:rPr>
          <w:rFonts w:ascii="Arial" w:eastAsia="Calibri"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w:t>
      </w:r>
      <w:r w:rsidR="00CA2A0B" w:rsidRPr="000D6F24">
        <w:rPr>
          <w:rFonts w:ascii="Arial" w:eastAsia="Calibri" w:hAnsi="Arial" w:cs="Arial"/>
          <w:sz w:val="22"/>
          <w:szCs w:val="22"/>
        </w:rPr>
        <w:t xml:space="preserve"> frameworks and structures that support excellent and world-leading research through the directorates, institutes, research degrees and the East Gallery programme and fellowships</w:t>
      </w:r>
      <w:r w:rsidRPr="000D6F24">
        <w:rPr>
          <w:rFonts w:ascii="Arial" w:eastAsia="Calibri" w:hAnsi="Arial" w:cs="Arial"/>
          <w:sz w:val="22"/>
          <w:szCs w:val="22"/>
        </w:rPr>
        <w:t>;</w:t>
      </w:r>
    </w:p>
    <w:p w14:paraId="0A784141" w14:textId="7F1FC435" w:rsidR="00CA2A0B" w:rsidRPr="000D6F24" w:rsidRDefault="00B14CBD" w:rsidP="00CA2A0B">
      <w:pPr>
        <w:pStyle w:val="ListParagraph"/>
        <w:numPr>
          <w:ilvl w:val="0"/>
          <w:numId w:val="8"/>
        </w:numPr>
        <w:rPr>
          <w:rFonts w:ascii="Arial" w:hAnsi="Arial" w:cs="Arial"/>
          <w:sz w:val="22"/>
          <w:szCs w:val="22"/>
        </w:rPr>
      </w:pPr>
      <w:r w:rsidRPr="000D6F24">
        <w:rPr>
          <w:rFonts w:ascii="Arial" w:hAnsi="Arial" w:cs="Arial"/>
          <w:sz w:val="22"/>
          <w:szCs w:val="22"/>
        </w:rPr>
        <w:t>C</w:t>
      </w:r>
      <w:r w:rsidR="00CA2A0B" w:rsidRPr="000D6F24">
        <w:rPr>
          <w:rFonts w:ascii="Arial" w:hAnsi="Arial" w:cs="Arial"/>
          <w:sz w:val="22"/>
          <w:szCs w:val="22"/>
        </w:rPr>
        <w:t xml:space="preserve">reate a sustainable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environment to increase and diversify sources of external funding to support expansion, build capacity, research quality and reputation</w:t>
      </w:r>
      <w:r w:rsidRPr="000D6F24">
        <w:rPr>
          <w:rFonts w:ascii="Arial" w:hAnsi="Arial" w:cs="Arial"/>
          <w:sz w:val="22"/>
          <w:szCs w:val="22"/>
        </w:rPr>
        <w:t>;</w:t>
      </w:r>
    </w:p>
    <w:p w14:paraId="426C0818" w14:textId="5FC9ED31" w:rsidR="00CA2A0B" w:rsidRPr="000D6F24" w:rsidRDefault="00B14CBD" w:rsidP="00CA2A0B">
      <w:pPr>
        <w:pStyle w:val="ListParagraph"/>
        <w:numPr>
          <w:ilvl w:val="0"/>
          <w:numId w:val="8"/>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 xml:space="preserve">evelop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Kn</w:t>
      </w:r>
      <w:r w:rsidR="00CA2A0B" w:rsidRPr="000D6F24">
        <w:rPr>
          <w:rFonts w:ascii="Arial" w:hAnsi="Arial" w:cs="Arial"/>
          <w:sz w:val="22"/>
          <w:szCs w:val="22"/>
        </w:rPr>
        <w:t xml:space="preserve">owledge </w:t>
      </w:r>
      <w:r w:rsidRPr="000D6F24">
        <w:rPr>
          <w:rFonts w:ascii="Arial" w:hAnsi="Arial" w:cs="Arial"/>
          <w:sz w:val="22"/>
          <w:szCs w:val="22"/>
        </w:rPr>
        <w:t>E</w:t>
      </w:r>
      <w:r w:rsidR="00CA2A0B" w:rsidRPr="000D6F24">
        <w:rPr>
          <w:rFonts w:ascii="Arial" w:hAnsi="Arial" w:cs="Arial"/>
          <w:sz w:val="22"/>
          <w:szCs w:val="22"/>
        </w:rPr>
        <w:t>xchange facilities, archives, and resources to support research excellence</w:t>
      </w:r>
      <w:r w:rsidRPr="000D6F24">
        <w:rPr>
          <w:rFonts w:ascii="Arial" w:hAnsi="Arial" w:cs="Arial"/>
          <w:sz w:val="22"/>
          <w:szCs w:val="22"/>
        </w:rPr>
        <w:t>.</w:t>
      </w:r>
    </w:p>
    <w:p w14:paraId="457F6460" w14:textId="77777777" w:rsidR="00CA2A0B" w:rsidRDefault="00CA2A0B" w:rsidP="00CA2A0B">
      <w:pPr>
        <w:rPr>
          <w:rFonts w:ascii="Arial" w:hAnsi="Arial" w:cs="Arial"/>
          <w:sz w:val="22"/>
          <w:szCs w:val="22"/>
          <w:shd w:val="clear" w:color="auto" w:fill="FFFF00"/>
        </w:rPr>
      </w:pPr>
    </w:p>
    <w:p w14:paraId="433A80AE" w14:textId="11182991" w:rsidR="00CA2A0B" w:rsidRPr="000D6F24" w:rsidRDefault="00CA2A0B" w:rsidP="001C1623">
      <w:pPr>
        <w:pStyle w:val="Heading3"/>
      </w:pPr>
      <w:r w:rsidRPr="000D6F24">
        <w:lastRenderedPageBreak/>
        <w:t xml:space="preserve">Objective 2 </w:t>
      </w:r>
    </w:p>
    <w:p w14:paraId="366769D4" w14:textId="77777777" w:rsidR="00CA2A0B" w:rsidRPr="000D6F24" w:rsidRDefault="00CA2A0B" w:rsidP="00CA2A0B">
      <w:pPr>
        <w:rPr>
          <w:rFonts w:ascii="Arial" w:hAnsi="Arial" w:cs="Arial"/>
          <w:b/>
          <w:bCs/>
          <w:sz w:val="22"/>
          <w:szCs w:val="22"/>
          <w:u w:val="single"/>
        </w:rPr>
      </w:pPr>
    </w:p>
    <w:p w14:paraId="3853C2F5" w14:textId="6AB5B617" w:rsidR="00CA2A0B" w:rsidRPr="000D6F24" w:rsidRDefault="00CA2A0B" w:rsidP="00CA2A0B">
      <w:pPr>
        <w:rPr>
          <w:rFonts w:ascii="Arial" w:hAnsi="Arial" w:cs="Arial"/>
          <w:sz w:val="22"/>
          <w:szCs w:val="22"/>
        </w:rPr>
      </w:pPr>
      <w:r w:rsidRPr="000D6F24">
        <w:rPr>
          <w:rFonts w:ascii="Arial" w:hAnsi="Arial" w:cs="Arial"/>
          <w:sz w:val="22"/>
          <w:szCs w:val="22"/>
        </w:rPr>
        <w:t xml:space="preserve">We will focus </w:t>
      </w:r>
      <w:r w:rsidR="00B14CBD" w:rsidRPr="000D6F24">
        <w:rPr>
          <w:rFonts w:ascii="Arial" w:hAnsi="Arial" w:cs="Arial"/>
          <w:sz w:val="22"/>
          <w:szCs w:val="22"/>
        </w:rPr>
        <w:t>R</w:t>
      </w:r>
      <w:r w:rsidRPr="000D6F24">
        <w:rPr>
          <w:rFonts w:ascii="Arial" w:hAnsi="Arial" w:cs="Arial"/>
          <w:sz w:val="22"/>
          <w:szCs w:val="22"/>
        </w:rPr>
        <w:t xml:space="preserve">esearch and </w:t>
      </w:r>
      <w:r w:rsidR="00B14CBD" w:rsidRPr="000D6F24">
        <w:rPr>
          <w:rFonts w:ascii="Arial" w:hAnsi="Arial" w:cs="Arial"/>
          <w:sz w:val="22"/>
          <w:szCs w:val="22"/>
        </w:rPr>
        <w:t>K</w:t>
      </w:r>
      <w:r w:rsidRPr="000D6F24">
        <w:rPr>
          <w:rFonts w:ascii="Arial" w:hAnsi="Arial" w:cs="Arial"/>
          <w:sz w:val="22"/>
          <w:szCs w:val="22"/>
        </w:rPr>
        <w:t xml:space="preserve">nowledge </w:t>
      </w:r>
      <w:r w:rsidR="00B14CBD" w:rsidRPr="000D6F24">
        <w:rPr>
          <w:rFonts w:ascii="Arial" w:hAnsi="Arial" w:cs="Arial"/>
          <w:sz w:val="22"/>
          <w:szCs w:val="22"/>
        </w:rPr>
        <w:t>E</w:t>
      </w:r>
      <w:r w:rsidRPr="000D6F24">
        <w:rPr>
          <w:rFonts w:ascii="Arial" w:hAnsi="Arial" w:cs="Arial"/>
          <w:sz w:val="22"/>
          <w:szCs w:val="22"/>
        </w:rPr>
        <w:t xml:space="preserve">xchange through major research institutes, which lead creative responses to local, national, and global challenges. </w:t>
      </w:r>
    </w:p>
    <w:p w14:paraId="006AFBC9" w14:textId="77777777" w:rsidR="00CA2A0B" w:rsidRPr="000D6F24" w:rsidRDefault="00CA2A0B" w:rsidP="00CA2A0B">
      <w:pPr>
        <w:rPr>
          <w:rFonts w:ascii="Arial" w:hAnsi="Arial" w:cs="Arial"/>
          <w:sz w:val="22"/>
          <w:szCs w:val="22"/>
        </w:rPr>
      </w:pPr>
    </w:p>
    <w:p w14:paraId="234A0C23" w14:textId="77777777" w:rsidR="00CA2A0B" w:rsidRPr="000D6F24" w:rsidRDefault="00CA2A0B" w:rsidP="00CA2A0B">
      <w:pPr>
        <w:rPr>
          <w:sz w:val="22"/>
          <w:szCs w:val="22"/>
        </w:rPr>
      </w:pPr>
      <w:r w:rsidRPr="000D6F24">
        <w:rPr>
          <w:rFonts w:ascii="Arial" w:hAnsi="Arial" w:cs="Arial"/>
          <w:sz w:val="22"/>
          <w:szCs w:val="22"/>
        </w:rPr>
        <w:t>To</w:t>
      </w:r>
      <w:r w:rsidRPr="000D6F24">
        <w:rPr>
          <w:rFonts w:ascii="Arial" w:eastAsia="Calibri" w:hAnsi="Arial" w:cs="Arial"/>
          <w:sz w:val="22"/>
          <w:szCs w:val="22"/>
        </w:rPr>
        <w:t>:</w:t>
      </w:r>
    </w:p>
    <w:p w14:paraId="6AC06471" w14:textId="1BB16F4E" w:rsidR="00CA2A0B" w:rsidRPr="000D6F24" w:rsidRDefault="00B14CBD" w:rsidP="00CA2A0B">
      <w:pPr>
        <w:pStyle w:val="ListParagraph"/>
        <w:numPr>
          <w:ilvl w:val="0"/>
          <w:numId w:val="9"/>
        </w:numPr>
        <w:rPr>
          <w:sz w:val="22"/>
          <w:szCs w:val="22"/>
        </w:rPr>
      </w:pPr>
      <w:r w:rsidRPr="000D6F24">
        <w:rPr>
          <w:rFonts w:ascii="Arial" w:eastAsia="Calibri" w:hAnsi="Arial" w:cs="Arial"/>
          <w:sz w:val="22"/>
          <w:szCs w:val="22"/>
        </w:rPr>
        <w:t>P</w:t>
      </w:r>
      <w:r w:rsidR="00CA2A0B" w:rsidRPr="000D6F24">
        <w:rPr>
          <w:rFonts w:ascii="Arial" w:eastAsia="Calibri" w:hAnsi="Arial" w:cs="Arial"/>
          <w:sz w:val="22"/>
          <w:szCs w:val="22"/>
        </w:rPr>
        <w:t xml:space="preserve">rovide institutional focus and align our strategic </w:t>
      </w:r>
      <w:r w:rsidR="00CA2A0B" w:rsidRPr="000D6F24">
        <w:rPr>
          <w:rFonts w:ascii="Arial" w:hAnsi="Arial" w:cs="Arial"/>
          <w:sz w:val="22"/>
          <w:szCs w:val="22"/>
        </w:rPr>
        <w:t>priorities, with funding streams and w</w:t>
      </w:r>
      <w:r w:rsidR="00CA2A0B" w:rsidRPr="000D6F24">
        <w:rPr>
          <w:rFonts w:ascii="Arial" w:eastAsia="Calibri" w:hAnsi="Arial" w:cs="Arial"/>
          <w:sz w:val="22"/>
          <w:szCs w:val="22"/>
        </w:rPr>
        <w:t xml:space="preserve">ork on </w:t>
      </w:r>
      <w:r w:rsidR="00CA2A0B" w:rsidRPr="000D6F24">
        <w:rPr>
          <w:rFonts w:ascii="Arial" w:hAnsi="Arial" w:cs="Arial"/>
          <w:sz w:val="22"/>
          <w:szCs w:val="22"/>
        </w:rPr>
        <w:t>21st century problems and topics to engage funders</w:t>
      </w:r>
      <w:r w:rsidRPr="000D6F24">
        <w:rPr>
          <w:rFonts w:ascii="Arial" w:hAnsi="Arial" w:cs="Arial"/>
          <w:sz w:val="22"/>
          <w:szCs w:val="22"/>
        </w:rPr>
        <w:t>;</w:t>
      </w:r>
    </w:p>
    <w:p w14:paraId="71DA4490" w14:textId="70C924EF" w:rsidR="00CA2A0B" w:rsidRPr="000D6F24" w:rsidRDefault="00B14CBD" w:rsidP="00CA2A0B">
      <w:pPr>
        <w:pStyle w:val="ListParagraph"/>
        <w:numPr>
          <w:ilvl w:val="0"/>
          <w:numId w:val="9"/>
        </w:numPr>
        <w:rPr>
          <w:sz w:val="22"/>
          <w:szCs w:val="22"/>
        </w:rPr>
      </w:pPr>
      <w:r w:rsidRPr="000D6F24">
        <w:rPr>
          <w:rFonts w:ascii="Arial" w:hAnsi="Arial" w:cs="Arial"/>
          <w:sz w:val="22"/>
          <w:szCs w:val="22"/>
        </w:rPr>
        <w:t>I</w:t>
      </w:r>
      <w:r w:rsidR="00CA2A0B" w:rsidRPr="000D6F24">
        <w:rPr>
          <w:rFonts w:ascii="Arial" w:hAnsi="Arial" w:cs="Arial"/>
          <w:sz w:val="22"/>
          <w:szCs w:val="22"/>
        </w:rPr>
        <w:t>ncrease number of RKE bids submitted over 100K from 2-10 by 2026</w:t>
      </w:r>
      <w:r w:rsidRPr="000D6F24">
        <w:rPr>
          <w:rFonts w:ascii="Arial" w:hAnsi="Arial" w:cs="Arial"/>
          <w:sz w:val="22"/>
          <w:szCs w:val="22"/>
        </w:rPr>
        <w:t>;</w:t>
      </w:r>
    </w:p>
    <w:p w14:paraId="33C59514" w14:textId="516B51A2" w:rsidR="00B14CBD" w:rsidRPr="000D6F24" w:rsidRDefault="00CA2A0B" w:rsidP="00CA2A0B">
      <w:pPr>
        <w:pStyle w:val="ListParagraph"/>
        <w:numPr>
          <w:ilvl w:val="0"/>
          <w:numId w:val="9"/>
        </w:numPr>
        <w:rPr>
          <w:rFonts w:ascii="Arial" w:eastAsia="Calibri" w:hAnsi="Arial" w:cs="Arial"/>
          <w:sz w:val="22"/>
          <w:szCs w:val="22"/>
        </w:rPr>
      </w:pPr>
      <w:r w:rsidRPr="000D6F24">
        <w:rPr>
          <w:rFonts w:ascii="Arial" w:hAnsi="Arial" w:cs="Arial"/>
          <w:sz w:val="22"/>
          <w:szCs w:val="22"/>
        </w:rPr>
        <w:t>Increase number of RKE bids awarded over 100K from 1-4 by 2026</w:t>
      </w:r>
      <w:r w:rsidR="00B14CBD" w:rsidRPr="000D6F24">
        <w:rPr>
          <w:rFonts w:ascii="Arial" w:hAnsi="Arial" w:cs="Arial"/>
          <w:sz w:val="22"/>
          <w:szCs w:val="22"/>
        </w:rPr>
        <w:t>.</w:t>
      </w:r>
    </w:p>
    <w:p w14:paraId="5D85340F" w14:textId="2175803E" w:rsidR="00CA2A0B" w:rsidRPr="000D6F24" w:rsidRDefault="00CA2A0B" w:rsidP="00B14CBD">
      <w:pPr>
        <w:pStyle w:val="ListParagraph"/>
        <w:rPr>
          <w:rFonts w:ascii="Arial" w:eastAsia="Calibri" w:hAnsi="Arial" w:cs="Arial"/>
          <w:sz w:val="22"/>
          <w:szCs w:val="22"/>
        </w:rPr>
      </w:pPr>
      <w:r w:rsidRPr="000D6F24">
        <w:rPr>
          <w:rFonts w:ascii="Arial" w:hAnsi="Arial" w:cs="Arial"/>
          <w:sz w:val="22"/>
          <w:szCs w:val="22"/>
        </w:rPr>
        <w:t xml:space="preserve"> </w:t>
      </w:r>
    </w:p>
    <w:p w14:paraId="5A2B0514"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3F6EC41B" w14:textId="53CF45F9" w:rsidR="00CA2A0B" w:rsidRPr="000D6F24" w:rsidRDefault="00B14CBD" w:rsidP="00CA2A0B">
      <w:pPr>
        <w:pStyle w:val="ListParagraph"/>
        <w:numPr>
          <w:ilvl w:val="0"/>
          <w:numId w:val="10"/>
        </w:numPr>
        <w:rPr>
          <w:sz w:val="22"/>
          <w:szCs w:val="22"/>
        </w:rPr>
      </w:pPr>
      <w:r w:rsidRPr="000D6F24">
        <w:rPr>
          <w:rFonts w:ascii="Arial" w:eastAsia="Calibri" w:hAnsi="Arial" w:cs="Arial"/>
          <w:sz w:val="22"/>
          <w:szCs w:val="22"/>
        </w:rPr>
        <w:t>L</w:t>
      </w:r>
      <w:r w:rsidR="00CA2A0B" w:rsidRPr="000D6F24">
        <w:rPr>
          <w:rFonts w:ascii="Arial" w:eastAsia="Calibri" w:hAnsi="Arial" w:cs="Arial"/>
          <w:sz w:val="22"/>
          <w:szCs w:val="22"/>
        </w:rPr>
        <w:t xml:space="preserve">aunch two new </w:t>
      </w:r>
      <w:r w:rsidRPr="000D6F24">
        <w:rPr>
          <w:rFonts w:ascii="Arial" w:eastAsia="Calibri"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w:t>
      </w:r>
      <w:r w:rsidR="00CA2A0B" w:rsidRPr="000D6F24">
        <w:rPr>
          <w:rFonts w:ascii="Arial" w:eastAsia="Calibri" w:hAnsi="Arial" w:cs="Arial"/>
          <w:sz w:val="22"/>
          <w:szCs w:val="22"/>
        </w:rPr>
        <w:t xml:space="preserve"> institutes to ensure the distinctiveness, and </w:t>
      </w:r>
      <w:r w:rsidR="00CA2A0B" w:rsidRPr="000D6F24">
        <w:rPr>
          <w:rFonts w:ascii="Arial" w:hAnsi="Arial" w:cs="Arial"/>
          <w:sz w:val="22"/>
          <w:szCs w:val="22"/>
        </w:rPr>
        <w:t xml:space="preserve">increase the impact of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 xml:space="preserve">xchange </w:t>
      </w:r>
    </w:p>
    <w:p w14:paraId="1766129B" w14:textId="19EB456F" w:rsidR="00CA2A0B" w:rsidRPr="000D6F24" w:rsidRDefault="00B14CBD" w:rsidP="00CA2A0B">
      <w:pPr>
        <w:pStyle w:val="ListParagraph"/>
        <w:numPr>
          <w:ilvl w:val="0"/>
          <w:numId w:val="10"/>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upport ground up projects from directorates and research groups through a third institute (Major Interdisciplinary and Emergent)</w:t>
      </w:r>
      <w:r w:rsidRPr="000D6F24">
        <w:rPr>
          <w:rFonts w:ascii="Arial" w:hAnsi="Arial" w:cs="Arial"/>
          <w:sz w:val="22"/>
          <w:szCs w:val="22"/>
        </w:rPr>
        <w:t>;</w:t>
      </w:r>
      <w:r w:rsidR="00CA2A0B" w:rsidRPr="000D6F24">
        <w:rPr>
          <w:rFonts w:ascii="Arial" w:hAnsi="Arial" w:cs="Arial"/>
          <w:sz w:val="22"/>
          <w:szCs w:val="22"/>
        </w:rPr>
        <w:t xml:space="preserve"> </w:t>
      </w:r>
    </w:p>
    <w:p w14:paraId="41E49322" w14:textId="1A743540" w:rsidR="00CA2A0B" w:rsidRPr="000D6F24" w:rsidRDefault="00B14CBD" w:rsidP="00CA2A0B">
      <w:pPr>
        <w:pStyle w:val="ListParagraph"/>
        <w:numPr>
          <w:ilvl w:val="0"/>
          <w:numId w:val="10"/>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evelop projects where we have a track record including arts, health and wellbeing, the environment (including coastal erosion and Agri-tech), creative technologies, art and design practice and critical and historical studies</w:t>
      </w:r>
      <w:r w:rsidRPr="000D6F24">
        <w:rPr>
          <w:rFonts w:ascii="Arial" w:hAnsi="Arial" w:cs="Arial"/>
          <w:sz w:val="22"/>
          <w:szCs w:val="22"/>
        </w:rPr>
        <w:t>;</w:t>
      </w:r>
    </w:p>
    <w:p w14:paraId="78ED5C7C" w14:textId="1581E7BA" w:rsidR="00CA2A0B" w:rsidRPr="000D6F24" w:rsidRDefault="00B14CBD" w:rsidP="00CA2A0B">
      <w:pPr>
        <w:pStyle w:val="ListParagraph"/>
        <w:numPr>
          <w:ilvl w:val="0"/>
          <w:numId w:val="10"/>
        </w:numPr>
        <w:rPr>
          <w:rFonts w:ascii="Arial" w:hAnsi="Arial" w:cs="Arial"/>
          <w:sz w:val="22"/>
          <w:szCs w:val="22"/>
        </w:rPr>
      </w:pPr>
      <w:r w:rsidRPr="000D6F24">
        <w:rPr>
          <w:rFonts w:ascii="Arial" w:hAnsi="Arial" w:cs="Arial"/>
          <w:sz w:val="22"/>
          <w:szCs w:val="22"/>
        </w:rPr>
        <w:t>L</w:t>
      </w:r>
      <w:r w:rsidR="00CA2A0B" w:rsidRPr="000D6F24">
        <w:rPr>
          <w:rFonts w:ascii="Arial" w:hAnsi="Arial" w:cs="Arial"/>
          <w:sz w:val="22"/>
          <w:szCs w:val="22"/>
        </w:rPr>
        <w:t>ead in developing creative responses to national and international priorities</w:t>
      </w:r>
      <w:r w:rsidRPr="000D6F24">
        <w:rPr>
          <w:rFonts w:ascii="Arial" w:hAnsi="Arial" w:cs="Arial"/>
          <w:sz w:val="22"/>
          <w:szCs w:val="22"/>
        </w:rPr>
        <w:t>.</w:t>
      </w:r>
    </w:p>
    <w:p w14:paraId="4501F8C8" w14:textId="77777777" w:rsidR="00CA2A0B" w:rsidRPr="000D6F24" w:rsidRDefault="00CA2A0B" w:rsidP="00CA2A0B">
      <w:pPr>
        <w:rPr>
          <w:rFonts w:ascii="Arial" w:hAnsi="Arial" w:cs="Arial"/>
          <w:b/>
          <w:bCs/>
          <w:sz w:val="22"/>
          <w:szCs w:val="22"/>
        </w:rPr>
      </w:pPr>
    </w:p>
    <w:p w14:paraId="77B1F4AF" w14:textId="77777777" w:rsidR="00CA2A0B" w:rsidRPr="000D6F24" w:rsidRDefault="00CA2A0B" w:rsidP="001C1623">
      <w:pPr>
        <w:pStyle w:val="Heading4"/>
      </w:pPr>
      <w:r w:rsidRPr="000D6F24">
        <w:t xml:space="preserve">Initiative 2.1: </w:t>
      </w:r>
    </w:p>
    <w:p w14:paraId="0104CA39" w14:textId="77777777" w:rsidR="00CA2A0B" w:rsidRPr="000D6F24" w:rsidRDefault="00CA2A0B" w:rsidP="00CA2A0B">
      <w:pPr>
        <w:rPr>
          <w:rFonts w:ascii="Arial" w:hAnsi="Arial" w:cs="Arial"/>
          <w:sz w:val="22"/>
          <w:szCs w:val="22"/>
        </w:rPr>
      </w:pPr>
    </w:p>
    <w:p w14:paraId="2FCEAEDF" w14:textId="33A374AE" w:rsidR="00CA2A0B" w:rsidRPr="000D6F24" w:rsidRDefault="00CA2A0B" w:rsidP="00CA2A0B">
      <w:pPr>
        <w:rPr>
          <w:sz w:val="22"/>
          <w:szCs w:val="22"/>
        </w:rPr>
      </w:pPr>
      <w:r w:rsidRPr="000D6F24">
        <w:rPr>
          <w:rFonts w:ascii="Arial" w:hAnsi="Arial" w:cs="Arial"/>
          <w:sz w:val="22"/>
          <w:szCs w:val="22"/>
        </w:rPr>
        <w:t>Creative Technologies Institute: Virtual production, AI/XR, Coastal Erosion, Agri-Tech, Arts Health, and Wellbeing</w:t>
      </w:r>
      <w:r w:rsidR="00B14CBD" w:rsidRPr="000D6F24">
        <w:rPr>
          <w:rFonts w:ascii="Arial" w:hAnsi="Arial" w:cs="Arial"/>
          <w:sz w:val="22"/>
          <w:szCs w:val="22"/>
        </w:rPr>
        <w:t>.</w:t>
      </w:r>
    </w:p>
    <w:p w14:paraId="27176367" w14:textId="77777777" w:rsidR="00CA2A0B" w:rsidRPr="000D6F24" w:rsidRDefault="00CA2A0B" w:rsidP="00CA2A0B">
      <w:pPr>
        <w:rPr>
          <w:rFonts w:ascii="Arial" w:hAnsi="Arial" w:cs="Arial"/>
          <w:sz w:val="22"/>
          <w:szCs w:val="22"/>
        </w:rPr>
      </w:pPr>
    </w:p>
    <w:p w14:paraId="474D22D9" w14:textId="77777777" w:rsidR="00CA2A0B" w:rsidRPr="000D6F24" w:rsidRDefault="00CA2A0B" w:rsidP="001C1623">
      <w:pPr>
        <w:pStyle w:val="Heading4"/>
      </w:pPr>
      <w:r w:rsidRPr="000D6F24">
        <w:t xml:space="preserve">Initiative 2.2: </w:t>
      </w:r>
    </w:p>
    <w:p w14:paraId="753EB868" w14:textId="77777777" w:rsidR="00CA2A0B" w:rsidRPr="000D6F24" w:rsidRDefault="00CA2A0B" w:rsidP="00CA2A0B">
      <w:pPr>
        <w:rPr>
          <w:rFonts w:ascii="Arial" w:hAnsi="Arial" w:cs="Arial"/>
          <w:sz w:val="22"/>
          <w:szCs w:val="22"/>
        </w:rPr>
      </w:pPr>
    </w:p>
    <w:p w14:paraId="02356093" w14:textId="20C01433" w:rsidR="00CA2A0B" w:rsidRPr="000D6F24" w:rsidRDefault="00CA2A0B" w:rsidP="00CA2A0B">
      <w:pPr>
        <w:rPr>
          <w:rFonts w:ascii="Arial" w:hAnsi="Arial" w:cs="Arial"/>
          <w:sz w:val="22"/>
          <w:szCs w:val="22"/>
        </w:rPr>
      </w:pPr>
      <w:r w:rsidRPr="000D6F24">
        <w:rPr>
          <w:rFonts w:ascii="Arial" w:hAnsi="Arial" w:cs="Arial"/>
          <w:sz w:val="22"/>
          <w:szCs w:val="22"/>
        </w:rPr>
        <w:t>Sustainable Worlds Institute: Coastal Erosion, Agri-Tech, Arts Health, and Wellbeing</w:t>
      </w:r>
      <w:r w:rsidR="00B14CBD" w:rsidRPr="000D6F24">
        <w:rPr>
          <w:rFonts w:ascii="Arial" w:hAnsi="Arial" w:cs="Arial"/>
          <w:sz w:val="22"/>
          <w:szCs w:val="22"/>
        </w:rPr>
        <w:t>.</w:t>
      </w:r>
      <w:r w:rsidRPr="000D6F24">
        <w:rPr>
          <w:rFonts w:ascii="Arial" w:hAnsi="Arial" w:cs="Arial"/>
          <w:sz w:val="22"/>
          <w:szCs w:val="22"/>
        </w:rPr>
        <w:t xml:space="preserve"> </w:t>
      </w:r>
    </w:p>
    <w:p w14:paraId="54C6A55E" w14:textId="77777777" w:rsidR="00CA2A0B" w:rsidRPr="000D6F24" w:rsidRDefault="00CA2A0B" w:rsidP="00CA2A0B">
      <w:pPr>
        <w:rPr>
          <w:rFonts w:ascii="Arial" w:hAnsi="Arial" w:cs="Arial"/>
          <w:sz w:val="22"/>
          <w:szCs w:val="22"/>
        </w:rPr>
      </w:pPr>
    </w:p>
    <w:p w14:paraId="63C2E94E" w14:textId="77777777" w:rsidR="00CA2A0B" w:rsidRPr="000D6F24" w:rsidRDefault="00CA2A0B" w:rsidP="001C1623">
      <w:pPr>
        <w:pStyle w:val="Heading4"/>
      </w:pPr>
      <w:r w:rsidRPr="000D6F24">
        <w:t xml:space="preserve">Initiative 2.3: </w:t>
      </w:r>
    </w:p>
    <w:p w14:paraId="477D443B" w14:textId="77777777" w:rsidR="00CA2A0B" w:rsidRPr="000D6F24" w:rsidRDefault="00CA2A0B" w:rsidP="00CA2A0B">
      <w:pPr>
        <w:rPr>
          <w:rFonts w:ascii="Arial" w:hAnsi="Arial" w:cs="Arial"/>
          <w:sz w:val="22"/>
          <w:szCs w:val="22"/>
        </w:rPr>
      </w:pPr>
    </w:p>
    <w:p w14:paraId="0B359502" w14:textId="29B177C2" w:rsidR="001C1623" w:rsidRDefault="00CA2A0B" w:rsidP="00CA2A0B">
      <w:pPr>
        <w:rPr>
          <w:sz w:val="22"/>
          <w:szCs w:val="22"/>
        </w:rPr>
      </w:pPr>
      <w:r w:rsidRPr="000D6F24">
        <w:rPr>
          <w:rFonts w:ascii="Arial" w:hAnsi="Arial" w:cs="Arial"/>
          <w:sz w:val="22"/>
          <w:szCs w:val="22"/>
        </w:rPr>
        <w:t>Build towards a third R</w:t>
      </w:r>
      <w:r w:rsidR="00B14CBD" w:rsidRPr="000D6F24">
        <w:rPr>
          <w:rFonts w:ascii="Arial" w:hAnsi="Arial" w:cs="Arial"/>
          <w:sz w:val="22"/>
          <w:szCs w:val="22"/>
        </w:rPr>
        <w:t xml:space="preserve">esearch and Knowledge Exchange </w:t>
      </w:r>
      <w:r w:rsidRPr="000D6F24">
        <w:rPr>
          <w:rFonts w:ascii="Arial" w:hAnsi="Arial" w:cs="Arial"/>
          <w:sz w:val="22"/>
          <w:szCs w:val="22"/>
        </w:rPr>
        <w:t>institute (name to be confirmed): which will be interdisciplinary and brought into focus through emergent initiatives, projects from within Directorates and Research Groups</w:t>
      </w:r>
      <w:r w:rsidR="00B14CBD" w:rsidRPr="000D6F24">
        <w:rPr>
          <w:rFonts w:ascii="Arial" w:hAnsi="Arial" w:cs="Arial"/>
          <w:sz w:val="22"/>
          <w:szCs w:val="22"/>
        </w:rPr>
        <w:t>.</w:t>
      </w:r>
    </w:p>
    <w:p w14:paraId="184C11AA" w14:textId="77777777" w:rsidR="001C1623" w:rsidRDefault="001C1623">
      <w:pPr>
        <w:suppressAutoHyphens w:val="0"/>
        <w:autoSpaceDN/>
        <w:rPr>
          <w:sz w:val="22"/>
          <w:szCs w:val="22"/>
        </w:rPr>
      </w:pPr>
      <w:r>
        <w:rPr>
          <w:sz w:val="22"/>
          <w:szCs w:val="22"/>
        </w:rPr>
        <w:br w:type="page"/>
      </w:r>
    </w:p>
    <w:p w14:paraId="562F5420" w14:textId="77777777" w:rsidR="00CA2A0B" w:rsidRPr="000D6F24" w:rsidRDefault="00CA2A0B" w:rsidP="001C1623">
      <w:pPr>
        <w:pStyle w:val="Heading3"/>
      </w:pPr>
      <w:r w:rsidRPr="000D6F24">
        <w:lastRenderedPageBreak/>
        <w:t xml:space="preserve">RESEARCH AND KNOWLEDGE EXCHANGE INSTITUTES </w:t>
      </w:r>
    </w:p>
    <w:p w14:paraId="70BB3560" w14:textId="77777777" w:rsidR="00CA2A0B" w:rsidRPr="000D6F24" w:rsidRDefault="00CA2A0B" w:rsidP="00CA2A0B">
      <w:pPr>
        <w:rPr>
          <w:rFonts w:ascii="Arial" w:hAnsi="Arial" w:cs="Arial"/>
          <w:sz w:val="22"/>
          <w:szCs w:val="22"/>
        </w:rPr>
      </w:pPr>
    </w:p>
    <w:p w14:paraId="155C376A" w14:textId="5B7D8BF6" w:rsidR="00CA2A0B" w:rsidRPr="000D6F24" w:rsidRDefault="00CA2A0B" w:rsidP="00CA2A0B">
      <w:pPr>
        <w:rPr>
          <w:rFonts w:ascii="Arial" w:hAnsi="Arial" w:cs="Arial"/>
          <w:sz w:val="22"/>
          <w:szCs w:val="22"/>
        </w:rPr>
      </w:pPr>
      <w:r w:rsidRPr="000D6F24">
        <w:rPr>
          <w:rFonts w:ascii="Arial" w:hAnsi="Arial" w:cs="Arial"/>
          <w:sz w:val="22"/>
          <w:szCs w:val="22"/>
        </w:rPr>
        <w:t xml:space="preserve">The Institutes will be focused but there will be significant areas of synergy, overlap and flow between activities. </w:t>
      </w:r>
    </w:p>
    <w:p w14:paraId="0DC69A81" w14:textId="77777777" w:rsidR="00CA2A0B" w:rsidRDefault="00CA2A0B" w:rsidP="00CA2A0B">
      <w:pPr>
        <w:ind w:firstLine="1418"/>
      </w:pPr>
    </w:p>
    <w:p w14:paraId="1721F4CC" w14:textId="77777777" w:rsidR="00CA2A0B" w:rsidRDefault="00CA2A0B" w:rsidP="00CA2A0B">
      <w:pPr>
        <w:ind w:firstLine="1418"/>
      </w:pPr>
    </w:p>
    <w:p w14:paraId="0CB8F6DA" w14:textId="093BBB98" w:rsidR="00CA2A0B" w:rsidRDefault="00CA2A0B" w:rsidP="00CA2A0B">
      <w:pPr>
        <w:ind w:firstLine="1418"/>
      </w:pPr>
    </w:p>
    <w:p w14:paraId="52346833" w14:textId="77777777" w:rsidR="00054174" w:rsidRDefault="00054174" w:rsidP="00054174">
      <w:pPr>
        <w:rPr>
          <w:b/>
          <w:bCs/>
        </w:rPr>
      </w:pPr>
      <w:r>
        <w:rPr>
          <w:noProof/>
          <w14:ligatures w14:val="standardContextual"/>
        </w:rPr>
        <w:drawing>
          <wp:inline distT="0" distB="0" distL="0" distR="0" wp14:anchorId="2989B29F" wp14:editId="1174B5CF">
            <wp:extent cx="5784669" cy="4134485"/>
            <wp:effectExtent l="0" t="0" r="0" b="5715"/>
            <wp:docPr id="6" name="Picture 1" descr="Diagram to show the areas of synergy between the Research &amp; Knowledge Exchange institutes, and how they overlap and flow between activities, as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iagram to show the areas of synergy between the Research &amp; Knowledge Exchange institutes, and how they overlap and flow between activities, as described below."/>
                    <pic:cNvPicPr>
                      <a:picLocks noChangeAspect="1"/>
                    </pic:cNvPicPr>
                  </pic:nvPicPr>
                  <pic:blipFill rotWithShape="1">
                    <a:blip r:embed="rId10"/>
                    <a:srcRect l="7647"/>
                    <a:stretch/>
                  </pic:blipFill>
                  <pic:spPr bwMode="auto">
                    <a:xfrm>
                      <a:off x="0" y="0"/>
                      <a:ext cx="5784669" cy="4134485"/>
                    </a:xfrm>
                    <a:prstGeom prst="rect">
                      <a:avLst/>
                    </a:prstGeom>
                    <a:ln>
                      <a:noFill/>
                    </a:ln>
                    <a:extLst>
                      <a:ext uri="{53640926-AAD7-44D8-BBD7-CCE9431645EC}">
                        <a14:shadowObscured xmlns:a14="http://schemas.microsoft.com/office/drawing/2010/main"/>
                      </a:ext>
                    </a:extLst>
                  </pic:spPr>
                </pic:pic>
              </a:graphicData>
            </a:graphic>
          </wp:inline>
        </w:drawing>
      </w:r>
    </w:p>
    <w:p w14:paraId="53D76BA9" w14:textId="77777777" w:rsidR="00054174" w:rsidRDefault="00054174" w:rsidP="00054174">
      <w:pPr>
        <w:rPr>
          <w:b/>
          <w:bCs/>
        </w:rPr>
      </w:pPr>
    </w:p>
    <w:p w14:paraId="55962D89" w14:textId="77777777" w:rsidR="00054174" w:rsidRDefault="00054174" w:rsidP="00054174">
      <w:pPr>
        <w:rPr>
          <w:b/>
          <w:bCs/>
        </w:rPr>
      </w:pPr>
    </w:p>
    <w:p w14:paraId="5D0B2817" w14:textId="0A4A0B0A" w:rsidR="00CA2A0B" w:rsidRPr="00CE0DF4" w:rsidRDefault="00CA2A0B" w:rsidP="00BF1A2E">
      <w:pPr>
        <w:pStyle w:val="Heading3"/>
        <w:rPr>
          <w:u w:val="single"/>
        </w:rPr>
      </w:pPr>
      <w:r w:rsidRPr="00CE0DF4">
        <w:t>Objective 3</w:t>
      </w:r>
    </w:p>
    <w:p w14:paraId="100DD865" w14:textId="77777777" w:rsidR="00CA2A0B" w:rsidRPr="000D6F24" w:rsidRDefault="00CA2A0B" w:rsidP="00CA2A0B">
      <w:pPr>
        <w:rPr>
          <w:rFonts w:ascii="Arial" w:hAnsi="Arial" w:cs="Arial"/>
          <w:sz w:val="22"/>
          <w:szCs w:val="22"/>
        </w:rPr>
      </w:pPr>
    </w:p>
    <w:p w14:paraId="7E334C97"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become a partner of choice in the key fields through an open innovation approach, so that we are part of the economic and social success of Norwich and Norfolk, and beyond. </w:t>
      </w:r>
    </w:p>
    <w:p w14:paraId="110E3C03" w14:textId="77777777" w:rsidR="00CA2A0B" w:rsidRPr="000D6F24" w:rsidRDefault="00CA2A0B" w:rsidP="00CA2A0B">
      <w:pPr>
        <w:rPr>
          <w:rFonts w:ascii="Arial" w:hAnsi="Arial" w:cs="Arial"/>
          <w:sz w:val="22"/>
          <w:szCs w:val="22"/>
        </w:rPr>
      </w:pPr>
    </w:p>
    <w:p w14:paraId="6A20FC01" w14:textId="77777777" w:rsidR="00CA2A0B" w:rsidRPr="000D6F24" w:rsidRDefault="00CA2A0B" w:rsidP="00CA2A0B">
      <w:pPr>
        <w:rPr>
          <w:rFonts w:ascii="Arial" w:hAnsi="Arial" w:cs="Arial"/>
          <w:sz w:val="22"/>
          <w:szCs w:val="22"/>
        </w:rPr>
      </w:pPr>
      <w:r w:rsidRPr="000D6F24">
        <w:rPr>
          <w:rFonts w:ascii="Arial" w:hAnsi="Arial" w:cs="Arial"/>
          <w:sz w:val="22"/>
          <w:szCs w:val="22"/>
        </w:rPr>
        <w:t>To:</w:t>
      </w:r>
    </w:p>
    <w:p w14:paraId="0E70A60E" w14:textId="6534D97B" w:rsidR="00CA2A0B" w:rsidRPr="000D6F24" w:rsidRDefault="00B14CBD" w:rsidP="00CA2A0B">
      <w:pPr>
        <w:pStyle w:val="ListParagraph"/>
        <w:numPr>
          <w:ilvl w:val="0"/>
          <w:numId w:val="11"/>
        </w:numPr>
        <w:rPr>
          <w:rFonts w:ascii="Arial" w:hAnsi="Arial" w:cs="Arial"/>
          <w:sz w:val="22"/>
          <w:szCs w:val="22"/>
        </w:rPr>
      </w:pPr>
      <w:r w:rsidRPr="000D6F24">
        <w:rPr>
          <w:rFonts w:ascii="Arial" w:hAnsi="Arial" w:cs="Arial"/>
          <w:sz w:val="22"/>
          <w:szCs w:val="22"/>
        </w:rPr>
        <w:t>B</w:t>
      </w:r>
      <w:r w:rsidR="00CA2A0B" w:rsidRPr="000D6F24">
        <w:rPr>
          <w:rFonts w:ascii="Arial" w:hAnsi="Arial" w:cs="Arial"/>
          <w:sz w:val="22"/>
          <w:szCs w:val="22"/>
        </w:rPr>
        <w:t>roaden and diversify our networks and partners to make the region a more fertile place to work</w:t>
      </w:r>
      <w:r w:rsidRPr="000D6F24">
        <w:rPr>
          <w:rFonts w:ascii="Arial" w:hAnsi="Arial" w:cs="Arial"/>
          <w:sz w:val="22"/>
          <w:szCs w:val="22"/>
        </w:rPr>
        <w:t>;</w:t>
      </w:r>
    </w:p>
    <w:p w14:paraId="129F2BF3" w14:textId="7F6526DE" w:rsidR="00CA2A0B" w:rsidRPr="000D6F24" w:rsidRDefault="00B14CBD" w:rsidP="00CA2A0B">
      <w:pPr>
        <w:pStyle w:val="ListParagraph"/>
        <w:numPr>
          <w:ilvl w:val="0"/>
          <w:numId w:val="11"/>
        </w:numPr>
        <w:rPr>
          <w:rFonts w:ascii="Arial" w:hAnsi="Arial" w:cs="Arial"/>
          <w:sz w:val="22"/>
          <w:szCs w:val="22"/>
        </w:rPr>
      </w:pPr>
      <w:r w:rsidRPr="000D6F24">
        <w:rPr>
          <w:rFonts w:ascii="Arial" w:hAnsi="Arial" w:cs="Arial"/>
          <w:sz w:val="22"/>
          <w:szCs w:val="22"/>
        </w:rPr>
        <w:t>W</w:t>
      </w:r>
      <w:r w:rsidR="00CA2A0B" w:rsidRPr="000D6F24">
        <w:rPr>
          <w:rFonts w:ascii="Arial" w:hAnsi="Arial" w:cs="Arial"/>
          <w:sz w:val="22"/>
          <w:szCs w:val="22"/>
        </w:rPr>
        <w:t>ork on strategically important areas in partnership.</w:t>
      </w:r>
    </w:p>
    <w:p w14:paraId="7F65B9FA" w14:textId="77777777" w:rsidR="00CA2A0B" w:rsidRPr="000D6F24" w:rsidRDefault="00CA2A0B" w:rsidP="00CA2A0B">
      <w:pPr>
        <w:rPr>
          <w:rFonts w:ascii="Arial" w:hAnsi="Arial" w:cs="Arial"/>
          <w:sz w:val="22"/>
          <w:szCs w:val="22"/>
        </w:rPr>
      </w:pPr>
    </w:p>
    <w:p w14:paraId="7C9CAE91"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21E1EF88" w14:textId="68A68ED5" w:rsidR="00CA2A0B" w:rsidRPr="000D6F24" w:rsidRDefault="00B14CBD" w:rsidP="00CA2A0B">
      <w:pPr>
        <w:pStyle w:val="ListParagraph"/>
        <w:numPr>
          <w:ilvl w:val="0"/>
          <w:numId w:val="12"/>
        </w:numPr>
        <w:rPr>
          <w:rFonts w:ascii="Arial" w:hAnsi="Arial" w:cs="Arial"/>
          <w:sz w:val="22"/>
          <w:szCs w:val="22"/>
        </w:rPr>
      </w:pPr>
      <w:r w:rsidRPr="000D6F24">
        <w:rPr>
          <w:rFonts w:ascii="Arial" w:hAnsi="Arial" w:cs="Arial"/>
          <w:sz w:val="22"/>
          <w:szCs w:val="22"/>
        </w:rPr>
        <w:t>W</w:t>
      </w:r>
      <w:r w:rsidR="00CA2A0B" w:rsidRPr="000D6F24">
        <w:rPr>
          <w:rFonts w:ascii="Arial" w:hAnsi="Arial" w:cs="Arial"/>
          <w:sz w:val="22"/>
          <w:szCs w:val="22"/>
        </w:rPr>
        <w:t>ork with a quadruple helix approach - University – Industry – Government - Civil Society</w:t>
      </w:r>
    </w:p>
    <w:p w14:paraId="73AEFBCF" w14:textId="51B05B15" w:rsidR="00CA2A0B" w:rsidRPr="000D6F24" w:rsidRDefault="00B14CBD" w:rsidP="00CA2A0B">
      <w:pPr>
        <w:pStyle w:val="ListParagraph"/>
        <w:numPr>
          <w:ilvl w:val="0"/>
          <w:numId w:val="12"/>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tructure our approach to partnerships to diversify and work strategically at local, regional, and national levels and to engage new partners and networks</w:t>
      </w:r>
      <w:r w:rsidRPr="000D6F24">
        <w:rPr>
          <w:rFonts w:ascii="Arial" w:hAnsi="Arial" w:cs="Arial"/>
          <w:sz w:val="22"/>
          <w:szCs w:val="22"/>
        </w:rPr>
        <w:t>;</w:t>
      </w:r>
    </w:p>
    <w:p w14:paraId="1AFF3860" w14:textId="2A44D05F" w:rsidR="00CA2A0B" w:rsidRPr="000D6F24" w:rsidRDefault="00B14CBD" w:rsidP="00CA2A0B">
      <w:pPr>
        <w:pStyle w:val="ListParagraph"/>
        <w:numPr>
          <w:ilvl w:val="0"/>
          <w:numId w:val="12"/>
        </w:numPr>
        <w:rPr>
          <w:sz w:val="22"/>
          <w:szCs w:val="22"/>
        </w:rPr>
      </w:pPr>
      <w:r w:rsidRPr="000D6F24">
        <w:rPr>
          <w:rFonts w:ascii="Arial" w:hAnsi="Arial" w:cs="Arial"/>
          <w:sz w:val="22"/>
          <w:szCs w:val="22"/>
        </w:rPr>
        <w:t>G</w:t>
      </w:r>
      <w:r w:rsidR="00CA2A0B" w:rsidRPr="000D6F24">
        <w:rPr>
          <w:rFonts w:ascii="Arial" w:eastAsia="Calibri" w:hAnsi="Arial" w:cs="Arial"/>
          <w:sz w:val="22"/>
          <w:szCs w:val="22"/>
        </w:rPr>
        <w:t>row and diversify our networks and partners, regionally, nationally, and internationally, both organically and through focussed partnership development and aligning our work to the needs of key partners</w:t>
      </w:r>
      <w:r w:rsidRPr="000D6F24">
        <w:rPr>
          <w:rFonts w:ascii="Arial" w:eastAsia="Calibri" w:hAnsi="Arial" w:cs="Arial"/>
          <w:sz w:val="22"/>
          <w:szCs w:val="22"/>
        </w:rPr>
        <w:t>;</w:t>
      </w:r>
    </w:p>
    <w:p w14:paraId="4C227E3C" w14:textId="2501C0F8" w:rsidR="00CA2A0B" w:rsidRPr="000D6F24" w:rsidRDefault="00B14CBD" w:rsidP="00CA2A0B">
      <w:pPr>
        <w:pStyle w:val="ListParagraph"/>
        <w:numPr>
          <w:ilvl w:val="0"/>
          <w:numId w:val="12"/>
        </w:numPr>
        <w:rPr>
          <w:sz w:val="22"/>
          <w:szCs w:val="22"/>
        </w:rPr>
      </w:pPr>
      <w:r w:rsidRPr="000D6F24">
        <w:rPr>
          <w:rFonts w:ascii="Arial" w:eastAsia="Calibri" w:hAnsi="Arial" w:cs="Arial"/>
          <w:sz w:val="22"/>
          <w:szCs w:val="22"/>
        </w:rPr>
        <w:t>L</w:t>
      </w:r>
      <w:r w:rsidR="00CA2A0B" w:rsidRPr="000D6F24">
        <w:rPr>
          <w:rFonts w:ascii="Arial" w:eastAsia="Calibri" w:hAnsi="Arial" w:cs="Arial"/>
          <w:sz w:val="22"/>
          <w:szCs w:val="22"/>
        </w:rPr>
        <w:t xml:space="preserve">ead debate on </w:t>
      </w:r>
      <w:r w:rsidRPr="000D6F24">
        <w:rPr>
          <w:rFonts w:ascii="Arial" w:eastAsia="Calibri" w:hAnsi="Arial" w:cs="Arial"/>
          <w:sz w:val="22"/>
          <w:szCs w:val="22"/>
        </w:rPr>
        <w:t>R</w:t>
      </w:r>
      <w:r w:rsidR="00CA2A0B" w:rsidRPr="000D6F24">
        <w:rPr>
          <w:rFonts w:ascii="Arial" w:eastAsia="Calibri" w:hAnsi="Arial" w:cs="Arial"/>
          <w:sz w:val="22"/>
          <w:szCs w:val="22"/>
        </w:rPr>
        <w:t xml:space="preserve">esearch and </w:t>
      </w:r>
      <w:r w:rsidRPr="000D6F24">
        <w:rPr>
          <w:rFonts w:ascii="Arial" w:eastAsia="Calibri" w:hAnsi="Arial" w:cs="Arial"/>
          <w:sz w:val="22"/>
          <w:szCs w:val="22"/>
        </w:rPr>
        <w:t>K</w:t>
      </w:r>
      <w:r w:rsidR="00CA2A0B" w:rsidRPr="000D6F24">
        <w:rPr>
          <w:rFonts w:ascii="Arial" w:eastAsia="Calibri" w:hAnsi="Arial" w:cs="Arial"/>
          <w:sz w:val="22"/>
          <w:szCs w:val="22"/>
        </w:rPr>
        <w:t xml:space="preserve">nowledge </w:t>
      </w:r>
      <w:r w:rsidRPr="000D6F24">
        <w:rPr>
          <w:rFonts w:ascii="Arial" w:eastAsia="Calibri" w:hAnsi="Arial" w:cs="Arial"/>
          <w:sz w:val="22"/>
          <w:szCs w:val="22"/>
        </w:rPr>
        <w:t>E</w:t>
      </w:r>
      <w:r w:rsidR="00CA2A0B" w:rsidRPr="000D6F24">
        <w:rPr>
          <w:rFonts w:ascii="Arial" w:eastAsia="Calibri" w:hAnsi="Arial" w:cs="Arial"/>
          <w:sz w:val="22"/>
          <w:szCs w:val="22"/>
        </w:rPr>
        <w:t>xchange in the sector through strategic partnerships with local, regional, and national organisations which will create a platform for meaningful international engagement</w:t>
      </w:r>
      <w:r w:rsidRPr="000D6F24">
        <w:rPr>
          <w:rFonts w:ascii="Arial" w:eastAsia="Calibri" w:hAnsi="Arial" w:cs="Arial"/>
          <w:sz w:val="22"/>
          <w:szCs w:val="22"/>
        </w:rPr>
        <w:t>;</w:t>
      </w:r>
    </w:p>
    <w:p w14:paraId="6251A8F3" w14:textId="26E11ECB" w:rsidR="00CA2A0B" w:rsidRPr="000D6F24" w:rsidRDefault="00B14CBD" w:rsidP="00CA2A0B">
      <w:pPr>
        <w:pStyle w:val="ListParagraph"/>
        <w:numPr>
          <w:ilvl w:val="0"/>
          <w:numId w:val="12"/>
        </w:numPr>
        <w:rPr>
          <w:sz w:val="22"/>
          <w:szCs w:val="22"/>
        </w:rPr>
      </w:pPr>
      <w:r w:rsidRPr="000D6F24">
        <w:rPr>
          <w:rFonts w:ascii="Arial" w:eastAsia="Calibri" w:hAnsi="Arial" w:cs="Arial"/>
          <w:sz w:val="22"/>
          <w:szCs w:val="22"/>
        </w:rPr>
        <w:lastRenderedPageBreak/>
        <w:t>C</w:t>
      </w:r>
      <w:r w:rsidR="00CA2A0B" w:rsidRPr="000D6F24">
        <w:rPr>
          <w:rFonts w:ascii="Arial" w:eastAsia="Calibri" w:hAnsi="Arial" w:cs="Arial"/>
          <w:sz w:val="22"/>
          <w:szCs w:val="22"/>
        </w:rPr>
        <w:t>ommit to working in partnership</w:t>
      </w:r>
      <w:r w:rsidR="00CA2A0B" w:rsidRPr="000D6F24">
        <w:rPr>
          <w:rFonts w:ascii="Arial" w:hAnsi="Arial" w:cs="Arial"/>
          <w:sz w:val="22"/>
          <w:szCs w:val="22"/>
        </w:rPr>
        <w:t xml:space="preserve"> with appropriate communities and organisations in the public and private sectors, locally, regionally, and nationally to </w:t>
      </w:r>
      <w:r w:rsidR="00CA2A0B" w:rsidRPr="000D6F24">
        <w:rPr>
          <w:rFonts w:ascii="Arial" w:eastAsia="Calibri" w:hAnsi="Arial" w:cs="Arial"/>
          <w:sz w:val="22"/>
          <w:szCs w:val="22"/>
        </w:rPr>
        <w:t>create a platform for meaningful international engagement through projects which have global significance and reach</w:t>
      </w:r>
      <w:r w:rsidRPr="000D6F24">
        <w:rPr>
          <w:rFonts w:ascii="Arial" w:eastAsia="Calibri" w:hAnsi="Arial" w:cs="Arial"/>
          <w:sz w:val="22"/>
          <w:szCs w:val="22"/>
        </w:rPr>
        <w:t>;</w:t>
      </w:r>
    </w:p>
    <w:p w14:paraId="71CB545B" w14:textId="298059E1" w:rsidR="00CA2A0B" w:rsidRPr="000D6F24" w:rsidRDefault="00B14CBD" w:rsidP="00CA2A0B">
      <w:pPr>
        <w:pStyle w:val="ListParagraph"/>
        <w:numPr>
          <w:ilvl w:val="0"/>
          <w:numId w:val="12"/>
        </w:numPr>
        <w:rPr>
          <w:sz w:val="22"/>
          <w:szCs w:val="22"/>
        </w:rPr>
      </w:pPr>
      <w:r w:rsidRPr="000D6F24">
        <w:rPr>
          <w:rFonts w:ascii="Arial" w:hAnsi="Arial" w:cs="Arial"/>
          <w:sz w:val="22"/>
          <w:szCs w:val="22"/>
        </w:rPr>
        <w:t>I</w:t>
      </w:r>
      <w:r w:rsidR="00CA2A0B" w:rsidRPr="000D6F24">
        <w:rPr>
          <w:rFonts w:ascii="Arial" w:eastAsia="Calibri" w:hAnsi="Arial" w:cs="Arial"/>
          <w:sz w:val="22"/>
          <w:szCs w:val="22"/>
        </w:rPr>
        <w:t xml:space="preserve">ncrease activity and visibility at locally and regionally through the developing creative quarter and through strategic projects in Bank Plain and East Gallery to build public engagement </w:t>
      </w:r>
      <w:r w:rsidR="00CA2A0B" w:rsidRPr="000D6F24">
        <w:rPr>
          <w:rFonts w:ascii="Arial" w:hAnsi="Arial" w:cs="Arial"/>
          <w:sz w:val="22"/>
          <w:szCs w:val="22"/>
        </w:rPr>
        <w:t>and share our civic ambitions</w:t>
      </w:r>
      <w:r w:rsidRPr="000D6F24">
        <w:rPr>
          <w:rFonts w:ascii="Arial" w:hAnsi="Arial" w:cs="Arial"/>
          <w:sz w:val="22"/>
          <w:szCs w:val="22"/>
        </w:rPr>
        <w:t>;</w:t>
      </w:r>
    </w:p>
    <w:p w14:paraId="20701E59" w14:textId="533DAFC3" w:rsidR="00CA2A0B" w:rsidRPr="000D6F24" w:rsidRDefault="00B14CBD" w:rsidP="00CA2A0B">
      <w:pPr>
        <w:pStyle w:val="ListParagraph"/>
        <w:numPr>
          <w:ilvl w:val="0"/>
          <w:numId w:val="12"/>
        </w:numPr>
        <w:rPr>
          <w:sz w:val="22"/>
          <w:szCs w:val="22"/>
        </w:rPr>
      </w:pPr>
      <w:r w:rsidRPr="000D6F24">
        <w:rPr>
          <w:rFonts w:ascii="Arial" w:hAnsi="Arial" w:cs="Arial"/>
          <w:sz w:val="22"/>
          <w:szCs w:val="22"/>
        </w:rPr>
        <w:t>C</w:t>
      </w:r>
      <w:r w:rsidR="00CA2A0B" w:rsidRPr="000D6F24">
        <w:rPr>
          <w:rFonts w:ascii="Arial" w:eastAsia="Calibri" w:hAnsi="Arial" w:cs="Arial"/>
          <w:sz w:val="22"/>
          <w:szCs w:val="22"/>
        </w:rPr>
        <w:t>ommunicate, and promote our</w:t>
      </w:r>
      <w:r w:rsidRPr="000D6F24">
        <w:rPr>
          <w:rFonts w:ascii="Arial" w:eastAsia="Calibri" w:hAnsi="Arial" w:cs="Arial"/>
          <w:sz w:val="22"/>
          <w:szCs w:val="22"/>
        </w:rPr>
        <w:t xml:space="preserve"> 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w:t>
      </w:r>
      <w:r w:rsidR="00CA2A0B" w:rsidRPr="000D6F24">
        <w:rPr>
          <w:rFonts w:ascii="Arial" w:eastAsia="Calibri" w:hAnsi="Arial" w:cs="Arial"/>
          <w:sz w:val="22"/>
          <w:szCs w:val="22"/>
        </w:rPr>
        <w:t xml:space="preserve"> activity to reach the public, our partners, and collaborators more effectively across local, regional, and national arenas, to become a partner of choice and attract new partners. </w:t>
      </w:r>
    </w:p>
    <w:p w14:paraId="0848F668" w14:textId="77777777" w:rsidR="00CA2A0B" w:rsidRPr="000D6F24" w:rsidRDefault="00CA2A0B" w:rsidP="00CA2A0B">
      <w:pPr>
        <w:rPr>
          <w:rFonts w:ascii="Arial" w:hAnsi="Arial" w:cs="Arial"/>
          <w:sz w:val="22"/>
          <w:szCs w:val="22"/>
        </w:rPr>
      </w:pPr>
    </w:p>
    <w:p w14:paraId="72219E7D" w14:textId="77777777" w:rsidR="00CA2A0B" w:rsidRPr="000D6F24" w:rsidRDefault="00CA2A0B" w:rsidP="00BF1A2E">
      <w:pPr>
        <w:pStyle w:val="Heading4"/>
      </w:pPr>
      <w:r w:rsidRPr="000D6F24">
        <w:t xml:space="preserve">Initiative 3.1: </w:t>
      </w:r>
    </w:p>
    <w:p w14:paraId="0ECA0FC8" w14:textId="77777777" w:rsidR="00CA2A0B" w:rsidRPr="000D6F24" w:rsidRDefault="00CA2A0B" w:rsidP="00CA2A0B">
      <w:pPr>
        <w:rPr>
          <w:rFonts w:ascii="Arial" w:hAnsi="Arial" w:cs="Arial"/>
          <w:b/>
          <w:bCs/>
          <w:sz w:val="22"/>
          <w:szCs w:val="22"/>
        </w:rPr>
      </w:pPr>
    </w:p>
    <w:p w14:paraId="78CC348F"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Become a hub for cross-discipline practice and research for the university community, and the wider public through our work on the creative quarter. </w:t>
      </w:r>
    </w:p>
    <w:p w14:paraId="4D094809" w14:textId="77777777" w:rsidR="00CA2A0B" w:rsidRPr="000D6F24" w:rsidRDefault="00CA2A0B" w:rsidP="00CA2A0B">
      <w:pPr>
        <w:rPr>
          <w:rFonts w:ascii="Arial" w:hAnsi="Arial" w:cs="Arial"/>
          <w:sz w:val="22"/>
          <w:szCs w:val="22"/>
        </w:rPr>
      </w:pPr>
    </w:p>
    <w:p w14:paraId="781D654C" w14:textId="77777777" w:rsidR="00CA2A0B" w:rsidRPr="000D6F24" w:rsidRDefault="00CA2A0B" w:rsidP="00BF1A2E">
      <w:pPr>
        <w:pStyle w:val="Heading4"/>
      </w:pPr>
      <w:r w:rsidRPr="000D6F24">
        <w:t>Initiative 3.2:</w:t>
      </w:r>
    </w:p>
    <w:p w14:paraId="1AC40142" w14:textId="77777777" w:rsidR="00CA2A0B" w:rsidRPr="000D6F24" w:rsidRDefault="00CA2A0B" w:rsidP="00CA2A0B">
      <w:pPr>
        <w:rPr>
          <w:rFonts w:ascii="Arial" w:hAnsi="Arial" w:cs="Arial"/>
          <w:b/>
          <w:bCs/>
          <w:sz w:val="22"/>
          <w:szCs w:val="22"/>
        </w:rPr>
      </w:pPr>
    </w:p>
    <w:p w14:paraId="6C710323" w14:textId="77777777" w:rsidR="00CA2A0B" w:rsidRPr="000D6F24" w:rsidRDefault="00CA2A0B" w:rsidP="00CA2A0B">
      <w:pPr>
        <w:rPr>
          <w:rFonts w:ascii="Arial" w:hAnsi="Arial" w:cs="Arial"/>
          <w:sz w:val="22"/>
          <w:szCs w:val="22"/>
        </w:rPr>
      </w:pPr>
      <w:r w:rsidRPr="000D6F24">
        <w:rPr>
          <w:rFonts w:ascii="Arial" w:hAnsi="Arial" w:cs="Arial"/>
          <w:sz w:val="22"/>
          <w:szCs w:val="22"/>
        </w:rPr>
        <w:t>Virtual production / Studio East.  Continue our research and work to build the region’s first NetZero Film studio working loosely with it.</w:t>
      </w:r>
    </w:p>
    <w:p w14:paraId="46923E77" w14:textId="77777777" w:rsidR="00CA2A0B" w:rsidRPr="000D6F24" w:rsidRDefault="00CA2A0B" w:rsidP="00CA2A0B">
      <w:pPr>
        <w:rPr>
          <w:rFonts w:ascii="Arial" w:hAnsi="Arial" w:cs="Arial"/>
          <w:sz w:val="22"/>
          <w:szCs w:val="22"/>
        </w:rPr>
      </w:pPr>
    </w:p>
    <w:p w14:paraId="737332AB" w14:textId="77777777" w:rsidR="00CA2A0B" w:rsidRPr="000D6F24" w:rsidRDefault="00CA2A0B" w:rsidP="00BF1A2E">
      <w:pPr>
        <w:pStyle w:val="Heading4"/>
      </w:pPr>
      <w:r w:rsidRPr="000D6F24">
        <w:t>Initiative 3.3:</w:t>
      </w:r>
    </w:p>
    <w:p w14:paraId="256BC95A" w14:textId="77777777" w:rsidR="00CA2A0B" w:rsidRPr="000D6F24" w:rsidRDefault="00CA2A0B" w:rsidP="00CA2A0B">
      <w:pPr>
        <w:rPr>
          <w:rFonts w:ascii="Arial" w:hAnsi="Arial" w:cs="Arial"/>
          <w:sz w:val="22"/>
          <w:szCs w:val="22"/>
        </w:rPr>
      </w:pPr>
    </w:p>
    <w:p w14:paraId="331845A8" w14:textId="77777777" w:rsidR="00CA2A0B" w:rsidRPr="000D6F24" w:rsidRDefault="00CA2A0B" w:rsidP="00CA2A0B">
      <w:pPr>
        <w:rPr>
          <w:rFonts w:ascii="Arial" w:hAnsi="Arial" w:cs="Arial"/>
          <w:sz w:val="22"/>
          <w:szCs w:val="22"/>
        </w:rPr>
      </w:pPr>
      <w:r w:rsidRPr="000D6F24">
        <w:rPr>
          <w:rFonts w:ascii="Arial" w:hAnsi="Arial" w:cs="Arial"/>
          <w:sz w:val="22"/>
          <w:szCs w:val="22"/>
        </w:rPr>
        <w:t>Build upon our collaborations with national organisations to deliver change and build impact.</w:t>
      </w:r>
    </w:p>
    <w:p w14:paraId="45350E34" w14:textId="77777777" w:rsidR="00CA2A0B" w:rsidRDefault="00CA2A0B" w:rsidP="00CA2A0B">
      <w:pPr>
        <w:rPr>
          <w:rFonts w:ascii="Arial" w:hAnsi="Arial" w:cs="Arial"/>
          <w:sz w:val="22"/>
          <w:szCs w:val="22"/>
        </w:rPr>
      </w:pPr>
    </w:p>
    <w:p w14:paraId="46C915DE" w14:textId="77777777" w:rsidR="000D6F24" w:rsidRPr="000D6F24" w:rsidRDefault="000D6F24" w:rsidP="00CA2A0B">
      <w:pPr>
        <w:rPr>
          <w:rFonts w:ascii="Arial" w:hAnsi="Arial" w:cs="Arial"/>
          <w:b/>
          <w:bCs/>
          <w:sz w:val="22"/>
          <w:szCs w:val="22"/>
          <w:u w:val="single"/>
        </w:rPr>
      </w:pPr>
    </w:p>
    <w:p w14:paraId="1F6EC85E" w14:textId="6BB2D603" w:rsidR="00CA2A0B" w:rsidRPr="000D6F24" w:rsidRDefault="00CA2A0B" w:rsidP="001C1623">
      <w:pPr>
        <w:pStyle w:val="Heading3"/>
      </w:pPr>
      <w:r w:rsidRPr="000D6F24">
        <w:t>Objective 4</w:t>
      </w:r>
    </w:p>
    <w:p w14:paraId="78099211" w14:textId="77777777" w:rsidR="00CA2A0B" w:rsidRPr="000D6F24" w:rsidRDefault="00CA2A0B" w:rsidP="00CA2A0B">
      <w:pPr>
        <w:rPr>
          <w:rFonts w:ascii="Arial" w:hAnsi="Arial" w:cs="Arial"/>
          <w:sz w:val="22"/>
          <w:szCs w:val="22"/>
        </w:rPr>
      </w:pPr>
    </w:p>
    <w:p w14:paraId="223580CD"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target higher levels of impact, showing where creative thinking can make breakthroughs. </w:t>
      </w:r>
    </w:p>
    <w:p w14:paraId="799AFE3A" w14:textId="77777777" w:rsidR="00CA2A0B" w:rsidRPr="000D6F24" w:rsidRDefault="00CA2A0B" w:rsidP="00CA2A0B">
      <w:pPr>
        <w:rPr>
          <w:rFonts w:ascii="Arial" w:hAnsi="Arial" w:cs="Arial"/>
          <w:sz w:val="22"/>
          <w:szCs w:val="22"/>
        </w:rPr>
      </w:pPr>
    </w:p>
    <w:p w14:paraId="4A17FB65" w14:textId="77777777" w:rsidR="00CA2A0B" w:rsidRPr="000D6F24" w:rsidRDefault="00CA2A0B" w:rsidP="00CA2A0B">
      <w:pPr>
        <w:rPr>
          <w:rFonts w:ascii="Arial" w:hAnsi="Arial" w:cs="Arial"/>
          <w:sz w:val="22"/>
          <w:szCs w:val="22"/>
        </w:rPr>
      </w:pPr>
      <w:r w:rsidRPr="000D6F24">
        <w:rPr>
          <w:rFonts w:ascii="Arial" w:hAnsi="Arial" w:cs="Arial"/>
          <w:sz w:val="22"/>
          <w:szCs w:val="22"/>
        </w:rPr>
        <w:t>To:</w:t>
      </w:r>
    </w:p>
    <w:p w14:paraId="15142324" w14:textId="4E8AE1A8" w:rsidR="00CA2A0B" w:rsidRPr="000D6F24" w:rsidRDefault="00B14CBD" w:rsidP="00CA2A0B">
      <w:pPr>
        <w:pStyle w:val="ListParagraph"/>
        <w:numPr>
          <w:ilvl w:val="0"/>
          <w:numId w:val="13"/>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ncrease the quality and number of impact case studies in the next REF cycle.  Target and orientate towards tangible impact to make us more investable</w:t>
      </w:r>
      <w:r w:rsidRPr="000D6F24">
        <w:rPr>
          <w:rFonts w:ascii="Arial" w:hAnsi="Arial" w:cs="Arial"/>
          <w:sz w:val="22"/>
          <w:szCs w:val="22"/>
        </w:rPr>
        <w:t>;</w:t>
      </w:r>
      <w:r w:rsidR="00CA2A0B" w:rsidRPr="000D6F24">
        <w:rPr>
          <w:rFonts w:ascii="Arial" w:hAnsi="Arial" w:cs="Arial"/>
          <w:sz w:val="22"/>
          <w:szCs w:val="22"/>
        </w:rPr>
        <w:t xml:space="preserve"> </w:t>
      </w:r>
    </w:p>
    <w:p w14:paraId="4094E090" w14:textId="26B40FB5" w:rsidR="00CA2A0B" w:rsidRPr="000D6F24" w:rsidRDefault="00B14CBD" w:rsidP="00CA2A0B">
      <w:pPr>
        <w:pStyle w:val="ListParagraph"/>
        <w:numPr>
          <w:ilvl w:val="0"/>
          <w:numId w:val="13"/>
        </w:numPr>
        <w:rPr>
          <w:rFonts w:ascii="Arial" w:hAnsi="Arial" w:cs="Arial"/>
          <w:sz w:val="22"/>
          <w:szCs w:val="22"/>
        </w:rPr>
      </w:pPr>
      <w:r w:rsidRPr="000D6F24">
        <w:rPr>
          <w:rFonts w:ascii="Arial" w:hAnsi="Arial" w:cs="Arial"/>
          <w:sz w:val="22"/>
          <w:szCs w:val="22"/>
        </w:rPr>
        <w:t>D</w:t>
      </w:r>
      <w:r w:rsidR="00CA2A0B" w:rsidRPr="000D6F24">
        <w:rPr>
          <w:rFonts w:ascii="Arial" w:hAnsi="Arial" w:cs="Arial"/>
          <w:sz w:val="22"/>
          <w:szCs w:val="22"/>
        </w:rPr>
        <w:t>evelop our approach to impact to look forwards to maximise reach and significance and target positive change</w:t>
      </w:r>
      <w:r w:rsidRPr="000D6F24">
        <w:rPr>
          <w:rFonts w:ascii="Arial" w:hAnsi="Arial" w:cs="Arial"/>
          <w:sz w:val="22"/>
          <w:szCs w:val="22"/>
        </w:rPr>
        <w:t>;</w:t>
      </w:r>
    </w:p>
    <w:p w14:paraId="2A77CEE7" w14:textId="68D00EE2" w:rsidR="00CA2A0B" w:rsidRPr="000D6F24" w:rsidRDefault="00B14CBD" w:rsidP="00CA2A0B">
      <w:pPr>
        <w:pStyle w:val="ListParagraph"/>
        <w:numPr>
          <w:ilvl w:val="0"/>
          <w:numId w:val="13"/>
        </w:numPr>
        <w:rPr>
          <w:rFonts w:ascii="Arial" w:hAnsi="Arial" w:cs="Arial"/>
          <w:sz w:val="22"/>
          <w:szCs w:val="22"/>
        </w:rPr>
      </w:pPr>
      <w:r w:rsidRPr="000D6F24">
        <w:rPr>
          <w:rFonts w:ascii="Arial" w:hAnsi="Arial" w:cs="Arial"/>
          <w:sz w:val="22"/>
          <w:szCs w:val="22"/>
        </w:rPr>
        <w:t>A</w:t>
      </w:r>
      <w:r w:rsidR="00CA2A0B" w:rsidRPr="000D6F24">
        <w:rPr>
          <w:rFonts w:ascii="Arial" w:hAnsi="Arial" w:cs="Arial"/>
          <w:sz w:val="22"/>
          <w:szCs w:val="22"/>
        </w:rPr>
        <w:t xml:space="preserve">dvance the societal, cultural, and economic benefit of the creative arts to deliver impact. </w:t>
      </w:r>
    </w:p>
    <w:p w14:paraId="51493E8C" w14:textId="77777777" w:rsidR="00CA2A0B" w:rsidRPr="000D6F24" w:rsidRDefault="00CA2A0B" w:rsidP="00CA2A0B">
      <w:pPr>
        <w:rPr>
          <w:rFonts w:ascii="Arial" w:hAnsi="Arial" w:cs="Arial"/>
          <w:sz w:val="22"/>
          <w:szCs w:val="22"/>
        </w:rPr>
      </w:pPr>
    </w:p>
    <w:p w14:paraId="01F15768" w14:textId="77777777" w:rsidR="00CA2A0B" w:rsidRPr="000D6F24" w:rsidRDefault="00CA2A0B" w:rsidP="00CA2A0B">
      <w:pPr>
        <w:rPr>
          <w:rFonts w:ascii="Arial" w:hAnsi="Arial" w:cs="Arial"/>
          <w:sz w:val="22"/>
          <w:szCs w:val="22"/>
        </w:rPr>
      </w:pPr>
      <w:r w:rsidRPr="000D6F24">
        <w:rPr>
          <w:rFonts w:ascii="Arial" w:hAnsi="Arial" w:cs="Arial"/>
          <w:sz w:val="22"/>
          <w:szCs w:val="22"/>
        </w:rPr>
        <w:t>We will:</w:t>
      </w:r>
    </w:p>
    <w:p w14:paraId="22B2DC64" w14:textId="2DD005A0" w:rsidR="00CA2A0B" w:rsidRPr="000D6F24" w:rsidRDefault="00B14CBD" w:rsidP="00CA2A0B">
      <w:pPr>
        <w:pStyle w:val="ListParagraph"/>
        <w:numPr>
          <w:ilvl w:val="0"/>
          <w:numId w:val="14"/>
        </w:numPr>
        <w:rPr>
          <w:rFonts w:ascii="Arial" w:hAnsi="Arial" w:cs="Arial"/>
          <w:sz w:val="22"/>
          <w:szCs w:val="22"/>
        </w:rPr>
      </w:pPr>
      <w:r w:rsidRPr="000D6F24">
        <w:rPr>
          <w:rFonts w:ascii="Arial" w:hAnsi="Arial" w:cs="Arial"/>
          <w:sz w:val="22"/>
          <w:szCs w:val="22"/>
        </w:rPr>
        <w:t>E</w:t>
      </w:r>
      <w:r w:rsidR="00CA2A0B" w:rsidRPr="000D6F24">
        <w:rPr>
          <w:rFonts w:ascii="Arial" w:hAnsi="Arial" w:cs="Arial"/>
          <w:sz w:val="22"/>
          <w:szCs w:val="22"/>
        </w:rPr>
        <w:t>nsure our underpinning research is aligned and maximised</w:t>
      </w:r>
      <w:r w:rsidRPr="000D6F24">
        <w:rPr>
          <w:rFonts w:ascii="Arial" w:hAnsi="Arial" w:cs="Arial"/>
          <w:sz w:val="22"/>
          <w:szCs w:val="22"/>
        </w:rPr>
        <w:t>;</w:t>
      </w:r>
      <w:r w:rsidR="00CA2A0B" w:rsidRPr="000D6F24">
        <w:rPr>
          <w:rFonts w:ascii="Arial" w:hAnsi="Arial" w:cs="Arial"/>
          <w:sz w:val="22"/>
          <w:szCs w:val="22"/>
        </w:rPr>
        <w:t xml:space="preserve"> </w:t>
      </w:r>
    </w:p>
    <w:p w14:paraId="42BDB73B" w14:textId="19D43855" w:rsidR="00CA2A0B" w:rsidRPr="000D6F24" w:rsidRDefault="00B14CBD" w:rsidP="00CA2A0B">
      <w:pPr>
        <w:pStyle w:val="ListParagraph"/>
        <w:numPr>
          <w:ilvl w:val="0"/>
          <w:numId w:val="14"/>
        </w:numPr>
        <w:rPr>
          <w:rFonts w:ascii="Arial" w:hAnsi="Arial" w:cs="Arial"/>
          <w:sz w:val="22"/>
          <w:szCs w:val="22"/>
        </w:rPr>
      </w:pPr>
      <w:r w:rsidRPr="000D6F24">
        <w:rPr>
          <w:rFonts w:ascii="Arial" w:hAnsi="Arial" w:cs="Arial"/>
          <w:sz w:val="22"/>
          <w:szCs w:val="22"/>
        </w:rPr>
        <w:t>I</w:t>
      </w:r>
      <w:r w:rsidR="00CA2A0B" w:rsidRPr="000D6F24">
        <w:rPr>
          <w:rFonts w:ascii="Arial" w:hAnsi="Arial" w:cs="Arial"/>
          <w:sz w:val="22"/>
          <w:szCs w:val="22"/>
        </w:rPr>
        <w:t>ncreasingly work at the outset to orientate, structure, embed and target specific levels of impact and change and show that there are important challenges and areas where creative thinking can make breakthroughs</w:t>
      </w:r>
      <w:r w:rsidRPr="000D6F24">
        <w:rPr>
          <w:rFonts w:ascii="Arial" w:hAnsi="Arial" w:cs="Arial"/>
          <w:sz w:val="22"/>
          <w:szCs w:val="22"/>
        </w:rPr>
        <w:t>;</w:t>
      </w:r>
    </w:p>
    <w:p w14:paraId="032B272E" w14:textId="7CB891B7" w:rsidR="00CA2A0B" w:rsidRPr="000D6F24" w:rsidRDefault="00B14CBD" w:rsidP="00CA2A0B">
      <w:pPr>
        <w:pStyle w:val="ListParagraph"/>
        <w:numPr>
          <w:ilvl w:val="0"/>
          <w:numId w:val="14"/>
        </w:numPr>
        <w:rPr>
          <w:rFonts w:ascii="Arial" w:hAnsi="Arial" w:cs="Arial"/>
          <w:sz w:val="22"/>
          <w:szCs w:val="22"/>
        </w:rPr>
      </w:pPr>
      <w:r w:rsidRPr="000D6F24">
        <w:rPr>
          <w:rFonts w:ascii="Arial" w:hAnsi="Arial" w:cs="Arial"/>
          <w:sz w:val="22"/>
          <w:szCs w:val="22"/>
        </w:rPr>
        <w:t>B</w:t>
      </w:r>
      <w:r w:rsidR="00CA2A0B" w:rsidRPr="000D6F24">
        <w:rPr>
          <w:rFonts w:ascii="Arial" w:hAnsi="Arial" w:cs="Arial"/>
          <w:sz w:val="22"/>
          <w:szCs w:val="22"/>
        </w:rPr>
        <w:t xml:space="preserve">uild the reach, reputation, and impact of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nowledge</w:t>
      </w:r>
      <w:r w:rsidRPr="000D6F24">
        <w:rPr>
          <w:rFonts w:ascii="Arial" w:hAnsi="Arial" w:cs="Arial"/>
          <w:sz w:val="22"/>
          <w:szCs w:val="22"/>
        </w:rPr>
        <w:t xml:space="preserve"> E</w:t>
      </w:r>
      <w:r w:rsidR="00CA2A0B" w:rsidRPr="000D6F24">
        <w:rPr>
          <w:rFonts w:ascii="Arial" w:hAnsi="Arial" w:cs="Arial"/>
          <w:sz w:val="22"/>
          <w:szCs w:val="22"/>
        </w:rPr>
        <w:t xml:space="preserve">xchange activity regionally, nationally, and internationally and maximise the synergies between our </w:t>
      </w:r>
      <w:r w:rsidRPr="000D6F24">
        <w:rPr>
          <w:rFonts w:ascii="Arial" w:hAnsi="Arial" w:cs="Arial"/>
          <w:sz w:val="22"/>
          <w:szCs w:val="22"/>
        </w:rPr>
        <w:t>R</w:t>
      </w:r>
      <w:r w:rsidR="00CA2A0B" w:rsidRPr="000D6F24">
        <w:rPr>
          <w:rFonts w:ascii="Arial" w:hAnsi="Arial" w:cs="Arial"/>
          <w:sz w:val="22"/>
          <w:szCs w:val="22"/>
        </w:rPr>
        <w:t xml:space="preserve">esearch and </w:t>
      </w:r>
      <w:r w:rsidRPr="000D6F24">
        <w:rPr>
          <w:rFonts w:ascii="Arial" w:hAnsi="Arial" w:cs="Arial"/>
          <w:sz w:val="22"/>
          <w:szCs w:val="22"/>
        </w:rPr>
        <w:t>K</w:t>
      </w:r>
      <w:r w:rsidR="00CA2A0B" w:rsidRPr="000D6F24">
        <w:rPr>
          <w:rFonts w:ascii="Arial" w:hAnsi="Arial" w:cs="Arial"/>
          <w:sz w:val="22"/>
          <w:szCs w:val="22"/>
        </w:rPr>
        <w:t xml:space="preserve">nowledge </w:t>
      </w:r>
      <w:r w:rsidRPr="000D6F24">
        <w:rPr>
          <w:rFonts w:ascii="Arial" w:hAnsi="Arial" w:cs="Arial"/>
          <w:sz w:val="22"/>
          <w:szCs w:val="22"/>
        </w:rPr>
        <w:t>E</w:t>
      </w:r>
      <w:r w:rsidR="00CA2A0B" w:rsidRPr="000D6F24">
        <w:rPr>
          <w:rFonts w:ascii="Arial" w:hAnsi="Arial" w:cs="Arial"/>
          <w:sz w:val="22"/>
          <w:szCs w:val="22"/>
        </w:rPr>
        <w:t>xchange activities</w:t>
      </w:r>
      <w:r w:rsidRPr="000D6F24">
        <w:rPr>
          <w:rFonts w:ascii="Arial" w:hAnsi="Arial" w:cs="Arial"/>
          <w:sz w:val="22"/>
          <w:szCs w:val="22"/>
        </w:rPr>
        <w:t>;</w:t>
      </w:r>
    </w:p>
    <w:p w14:paraId="298AD3E6" w14:textId="3A65989E" w:rsidR="00CA2A0B" w:rsidRPr="000D6F24" w:rsidRDefault="00B14CBD" w:rsidP="00CA2A0B">
      <w:pPr>
        <w:pStyle w:val="ListParagraph"/>
        <w:numPr>
          <w:ilvl w:val="0"/>
          <w:numId w:val="14"/>
        </w:numPr>
        <w:rPr>
          <w:sz w:val="22"/>
          <w:szCs w:val="22"/>
        </w:rPr>
      </w:pPr>
      <w:r w:rsidRPr="000D6F24">
        <w:rPr>
          <w:rFonts w:ascii="Arial" w:hAnsi="Arial" w:cs="Arial"/>
          <w:sz w:val="22"/>
          <w:szCs w:val="22"/>
        </w:rPr>
        <w:t>T</w:t>
      </w:r>
      <w:r w:rsidR="00CA2A0B" w:rsidRPr="000D6F24">
        <w:rPr>
          <w:rFonts w:ascii="Arial" w:hAnsi="Arial" w:cs="Arial"/>
          <w:sz w:val="22"/>
          <w:szCs w:val="22"/>
        </w:rPr>
        <w:t>arget our impact case studies to specific areas: s</w:t>
      </w:r>
      <w:r w:rsidR="00CA2A0B" w:rsidRPr="000D6F24">
        <w:rPr>
          <w:rFonts w:ascii="Arial" w:eastAsia="Calibri" w:hAnsi="Arial" w:cs="Arial"/>
          <w:sz w:val="22"/>
          <w:szCs w:val="22"/>
        </w:rPr>
        <w:t>ector/community, system/policy, world/society and ensure the underpinning research and the reach and significance of our work is aligned and maximised</w:t>
      </w:r>
      <w:r w:rsidRPr="000D6F24">
        <w:rPr>
          <w:rFonts w:ascii="Arial" w:eastAsia="Calibri" w:hAnsi="Arial" w:cs="Arial"/>
          <w:sz w:val="22"/>
          <w:szCs w:val="22"/>
        </w:rPr>
        <w:t>;</w:t>
      </w:r>
    </w:p>
    <w:p w14:paraId="4DEFDD46" w14:textId="63C220CE" w:rsidR="00CA2A0B" w:rsidRPr="000D6F24" w:rsidRDefault="00B14CBD" w:rsidP="00CA2A0B">
      <w:pPr>
        <w:pStyle w:val="ListParagraph"/>
        <w:numPr>
          <w:ilvl w:val="0"/>
          <w:numId w:val="14"/>
        </w:numPr>
        <w:rPr>
          <w:sz w:val="22"/>
          <w:szCs w:val="22"/>
        </w:rPr>
      </w:pPr>
      <w:r w:rsidRPr="000D6F24">
        <w:rPr>
          <w:rFonts w:ascii="Arial" w:eastAsia="Calibri" w:hAnsi="Arial" w:cs="Arial"/>
          <w:sz w:val="22"/>
          <w:szCs w:val="22"/>
        </w:rPr>
        <w:t>S</w:t>
      </w:r>
      <w:r w:rsidR="00CA2A0B" w:rsidRPr="000D6F24">
        <w:rPr>
          <w:rFonts w:ascii="Arial" w:hAnsi="Arial" w:cs="Arial"/>
          <w:sz w:val="22"/>
          <w:szCs w:val="22"/>
        </w:rPr>
        <w:t>upport interdisciplinarity, sector growth, and the creation of high-quality graduate employment, in our region and nationally to strengthen the creative industries, through significant projects such as Studio East</w:t>
      </w:r>
      <w:r w:rsidRPr="000D6F24">
        <w:rPr>
          <w:rFonts w:ascii="Arial" w:hAnsi="Arial" w:cs="Arial"/>
          <w:sz w:val="22"/>
          <w:szCs w:val="22"/>
        </w:rPr>
        <w:t>;</w:t>
      </w:r>
    </w:p>
    <w:p w14:paraId="66582F35" w14:textId="605F9A11" w:rsidR="001C1623" w:rsidRDefault="00B14CBD" w:rsidP="00CA2A0B">
      <w:pPr>
        <w:pStyle w:val="ListParagraph"/>
        <w:numPr>
          <w:ilvl w:val="0"/>
          <w:numId w:val="14"/>
        </w:numPr>
        <w:rPr>
          <w:rFonts w:ascii="Arial" w:hAnsi="Arial" w:cs="Arial"/>
          <w:sz w:val="22"/>
          <w:szCs w:val="22"/>
        </w:rPr>
      </w:pPr>
      <w:r w:rsidRPr="000D6F24">
        <w:rPr>
          <w:rFonts w:ascii="Arial" w:hAnsi="Arial" w:cs="Arial"/>
          <w:sz w:val="22"/>
          <w:szCs w:val="22"/>
        </w:rPr>
        <w:t>S</w:t>
      </w:r>
      <w:r w:rsidR="00CA2A0B" w:rsidRPr="000D6F24">
        <w:rPr>
          <w:rFonts w:ascii="Arial" w:hAnsi="Arial" w:cs="Arial"/>
          <w:sz w:val="22"/>
          <w:szCs w:val="22"/>
        </w:rPr>
        <w:t>upport the development of the creative sector in our region by promoting infrastructure development and industry-based research and development.</w:t>
      </w:r>
    </w:p>
    <w:p w14:paraId="753A8079" w14:textId="3ACAEE61" w:rsidR="00B14CBD" w:rsidRPr="001C1623" w:rsidRDefault="001C1623" w:rsidP="001C1623">
      <w:pPr>
        <w:suppressAutoHyphens w:val="0"/>
        <w:autoSpaceDN/>
        <w:rPr>
          <w:rFonts w:ascii="Arial" w:hAnsi="Arial" w:cs="Arial"/>
          <w:sz w:val="22"/>
          <w:szCs w:val="22"/>
        </w:rPr>
      </w:pPr>
      <w:r>
        <w:rPr>
          <w:rFonts w:ascii="Arial" w:hAnsi="Arial" w:cs="Arial"/>
          <w:sz w:val="22"/>
          <w:szCs w:val="22"/>
        </w:rPr>
        <w:br w:type="page"/>
      </w:r>
    </w:p>
    <w:p w14:paraId="61B2909A" w14:textId="6017F971" w:rsidR="00CA2A0B" w:rsidRPr="00B14CBD" w:rsidRDefault="00CA2A0B" w:rsidP="001C1623">
      <w:pPr>
        <w:pStyle w:val="Heading2"/>
      </w:pPr>
      <w:r w:rsidRPr="00B14CBD">
        <w:lastRenderedPageBreak/>
        <w:t>VISIBILITY</w:t>
      </w:r>
    </w:p>
    <w:p w14:paraId="1A625ED5" w14:textId="77777777" w:rsidR="00CA2A0B" w:rsidRDefault="00CA2A0B" w:rsidP="00CA2A0B">
      <w:pPr>
        <w:rPr>
          <w:rFonts w:ascii="Arial" w:hAnsi="Arial" w:cs="Arial"/>
          <w:b/>
          <w:bCs/>
          <w:sz w:val="22"/>
          <w:szCs w:val="22"/>
        </w:rPr>
      </w:pPr>
    </w:p>
    <w:p w14:paraId="4ADCC0A9" w14:textId="77777777" w:rsidR="00CA2A0B" w:rsidRPr="000D6F24" w:rsidRDefault="00CA2A0B" w:rsidP="001C1623">
      <w:pPr>
        <w:pStyle w:val="Heading3"/>
      </w:pPr>
      <w:r w:rsidRPr="000D6F24">
        <w:t xml:space="preserve">East Gallery </w:t>
      </w:r>
    </w:p>
    <w:p w14:paraId="11D7DE7A" w14:textId="77777777" w:rsidR="00CA2A0B" w:rsidRPr="000D6F24" w:rsidRDefault="00CA2A0B" w:rsidP="00CA2A0B">
      <w:pPr>
        <w:rPr>
          <w:rFonts w:ascii="Arial" w:hAnsi="Arial" w:cs="Arial"/>
          <w:b/>
          <w:bCs/>
          <w:sz w:val="22"/>
          <w:szCs w:val="22"/>
        </w:rPr>
      </w:pPr>
    </w:p>
    <w:p w14:paraId="217EA1F3"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As a hub for cross-disciplinary practice and research for the university community, and the wider public, over the next five years East Gallery will seek to develop and support new arts and media research and practice by providing a more inclusive and diverse programme. </w:t>
      </w:r>
    </w:p>
    <w:p w14:paraId="1217A087" w14:textId="77777777" w:rsidR="00CA2A0B" w:rsidRPr="000D6F24" w:rsidRDefault="00CA2A0B" w:rsidP="00CA2A0B">
      <w:pPr>
        <w:rPr>
          <w:rFonts w:ascii="Arial" w:hAnsi="Arial" w:cs="Arial"/>
          <w:sz w:val="22"/>
          <w:szCs w:val="22"/>
        </w:rPr>
      </w:pPr>
    </w:p>
    <w:p w14:paraId="2F7605D4" w14:textId="34EE1ADD" w:rsidR="00CA2A0B" w:rsidRPr="000D6F24" w:rsidRDefault="00CA2A0B" w:rsidP="00CA2A0B">
      <w:pPr>
        <w:rPr>
          <w:rFonts w:ascii="Arial" w:hAnsi="Arial" w:cs="Arial"/>
          <w:sz w:val="22"/>
          <w:szCs w:val="22"/>
        </w:rPr>
      </w:pPr>
      <w:r w:rsidRPr="000D6F24">
        <w:rPr>
          <w:rFonts w:ascii="Arial" w:hAnsi="Arial" w:cs="Arial"/>
          <w:sz w:val="22"/>
          <w:szCs w:val="22"/>
        </w:rPr>
        <w:t xml:space="preserve">East Gallery will proactively engage with our students and support the </w:t>
      </w:r>
      <w:r w:rsidR="00B14CBD" w:rsidRPr="000D6F24">
        <w:rPr>
          <w:rFonts w:ascii="Arial" w:hAnsi="Arial" w:cs="Arial"/>
          <w:sz w:val="22"/>
          <w:szCs w:val="22"/>
        </w:rPr>
        <w:t>R</w:t>
      </w:r>
      <w:r w:rsidRPr="000D6F24">
        <w:rPr>
          <w:rFonts w:ascii="Arial" w:hAnsi="Arial" w:cs="Arial"/>
          <w:sz w:val="22"/>
          <w:szCs w:val="22"/>
        </w:rPr>
        <w:t xml:space="preserve">esearch and </w:t>
      </w:r>
      <w:r w:rsidR="00B14CBD" w:rsidRPr="000D6F24">
        <w:rPr>
          <w:rFonts w:ascii="Arial" w:hAnsi="Arial" w:cs="Arial"/>
          <w:sz w:val="22"/>
          <w:szCs w:val="22"/>
        </w:rPr>
        <w:t>K</w:t>
      </w:r>
      <w:r w:rsidRPr="000D6F24">
        <w:rPr>
          <w:rFonts w:ascii="Arial" w:hAnsi="Arial" w:cs="Arial"/>
          <w:sz w:val="22"/>
          <w:szCs w:val="22"/>
        </w:rPr>
        <w:t xml:space="preserve">nowledge </w:t>
      </w:r>
      <w:r w:rsidR="00B14CBD" w:rsidRPr="000D6F24">
        <w:rPr>
          <w:rFonts w:ascii="Arial" w:hAnsi="Arial" w:cs="Arial"/>
          <w:sz w:val="22"/>
          <w:szCs w:val="22"/>
        </w:rPr>
        <w:t>E</w:t>
      </w:r>
      <w:r w:rsidRPr="000D6F24">
        <w:rPr>
          <w:rFonts w:ascii="Arial" w:hAnsi="Arial" w:cs="Arial"/>
          <w:sz w:val="22"/>
          <w:szCs w:val="22"/>
        </w:rPr>
        <w:t xml:space="preserve">xchange culture through creating a programme of high-quality, vibrant, and inspiring exhibitions and events, enhancing the creative environment of the university.  </w:t>
      </w:r>
    </w:p>
    <w:p w14:paraId="5DCA64FD" w14:textId="77777777" w:rsidR="00CA2A0B" w:rsidRPr="000D6F24" w:rsidRDefault="00CA2A0B" w:rsidP="00CA2A0B">
      <w:pPr>
        <w:rPr>
          <w:rFonts w:ascii="Arial" w:hAnsi="Arial" w:cs="Arial"/>
          <w:sz w:val="22"/>
          <w:szCs w:val="22"/>
        </w:rPr>
      </w:pPr>
    </w:p>
    <w:p w14:paraId="389128FC"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As well as supporting a programme of diverse international external projects, the East Gallery will present research generated though the university, either within its student or academic community, and provide opportunities to create new work under a fellowship programme each year. </w:t>
      </w:r>
    </w:p>
    <w:p w14:paraId="33DE14AE" w14:textId="77777777" w:rsidR="00CA2A0B" w:rsidRPr="000D6F24" w:rsidRDefault="00CA2A0B" w:rsidP="00CA2A0B">
      <w:pPr>
        <w:rPr>
          <w:rFonts w:ascii="Arial" w:hAnsi="Arial" w:cs="Arial"/>
          <w:b/>
          <w:bCs/>
          <w:sz w:val="22"/>
          <w:szCs w:val="22"/>
        </w:rPr>
      </w:pPr>
    </w:p>
    <w:p w14:paraId="69CC1579" w14:textId="77777777" w:rsidR="00CA2A0B" w:rsidRPr="000D6F24" w:rsidRDefault="00CA2A0B" w:rsidP="001C1623">
      <w:pPr>
        <w:pStyle w:val="Heading3"/>
      </w:pPr>
      <w:r w:rsidRPr="000D6F24">
        <w:t xml:space="preserve">Norwich University of the Arts web site </w:t>
      </w:r>
    </w:p>
    <w:p w14:paraId="5560C0FC" w14:textId="77777777" w:rsidR="00CA2A0B" w:rsidRPr="000D6F24" w:rsidRDefault="00CA2A0B" w:rsidP="00CA2A0B">
      <w:pPr>
        <w:rPr>
          <w:rFonts w:ascii="Arial" w:hAnsi="Arial" w:cs="Arial"/>
          <w:b/>
          <w:bCs/>
          <w:sz w:val="22"/>
          <w:szCs w:val="22"/>
        </w:rPr>
      </w:pPr>
    </w:p>
    <w:p w14:paraId="7BD87150" w14:textId="77777777" w:rsidR="00CA2A0B" w:rsidRPr="000D6F24" w:rsidRDefault="00CA2A0B" w:rsidP="00CA2A0B">
      <w:pPr>
        <w:rPr>
          <w:rFonts w:ascii="Arial" w:hAnsi="Arial" w:cs="Arial"/>
          <w:sz w:val="22"/>
          <w:szCs w:val="22"/>
        </w:rPr>
      </w:pPr>
      <w:r w:rsidRPr="000D6F24">
        <w:rPr>
          <w:rFonts w:ascii="Arial" w:hAnsi="Arial" w:cs="Arial"/>
          <w:sz w:val="22"/>
          <w:szCs w:val="22"/>
        </w:rPr>
        <w:t xml:space="preserve">We will need to develop and maintain a dedicated area on the website that fully represents the strategy. </w:t>
      </w:r>
    </w:p>
    <w:p w14:paraId="39800E3D" w14:textId="77777777" w:rsidR="00CA2A0B" w:rsidRPr="000D6F24" w:rsidRDefault="00CA2A0B" w:rsidP="00CA2A0B">
      <w:pPr>
        <w:rPr>
          <w:rFonts w:ascii="Arial" w:hAnsi="Arial" w:cs="Arial"/>
          <w:sz w:val="22"/>
          <w:szCs w:val="22"/>
        </w:rPr>
      </w:pPr>
    </w:p>
    <w:p w14:paraId="00AEFD86" w14:textId="77777777" w:rsidR="00CA2A0B" w:rsidRPr="000D6F24" w:rsidRDefault="00CA2A0B" w:rsidP="001C1623">
      <w:pPr>
        <w:pStyle w:val="Heading3"/>
      </w:pPr>
      <w:r w:rsidRPr="000D6F24">
        <w:t xml:space="preserve">News media </w:t>
      </w:r>
    </w:p>
    <w:p w14:paraId="5440BC78" w14:textId="77777777" w:rsidR="00CA2A0B" w:rsidRPr="000D6F24" w:rsidRDefault="00CA2A0B" w:rsidP="00CA2A0B">
      <w:pPr>
        <w:rPr>
          <w:rFonts w:ascii="Arial" w:hAnsi="Arial" w:cs="Arial"/>
          <w:sz w:val="22"/>
          <w:szCs w:val="22"/>
        </w:rPr>
      </w:pPr>
    </w:p>
    <w:p w14:paraId="528B29AD" w14:textId="706ADBAC" w:rsidR="00CA2A0B" w:rsidRPr="000D6F24" w:rsidRDefault="00CA2A0B" w:rsidP="00CA2A0B">
      <w:pPr>
        <w:rPr>
          <w:rFonts w:ascii="Arial" w:hAnsi="Arial" w:cs="Arial"/>
          <w:sz w:val="22"/>
          <w:szCs w:val="22"/>
        </w:rPr>
      </w:pPr>
      <w:r w:rsidRPr="000D6F24">
        <w:rPr>
          <w:rFonts w:ascii="Arial" w:hAnsi="Arial" w:cs="Arial"/>
          <w:sz w:val="22"/>
          <w:szCs w:val="22"/>
        </w:rPr>
        <w:t xml:space="preserve">Enhance </w:t>
      </w:r>
      <w:r w:rsidR="000D6F24" w:rsidRPr="000D6F24">
        <w:rPr>
          <w:rFonts w:ascii="Arial" w:hAnsi="Arial" w:cs="Arial"/>
          <w:sz w:val="22"/>
          <w:szCs w:val="22"/>
        </w:rPr>
        <w:t>R</w:t>
      </w:r>
      <w:r w:rsidRPr="000D6F24">
        <w:rPr>
          <w:rFonts w:ascii="Arial" w:hAnsi="Arial" w:cs="Arial"/>
          <w:sz w:val="22"/>
          <w:szCs w:val="22"/>
        </w:rPr>
        <w:t>esearch and</w:t>
      </w:r>
      <w:r w:rsidR="000D6F24" w:rsidRPr="000D6F24">
        <w:rPr>
          <w:rFonts w:ascii="Arial" w:hAnsi="Arial" w:cs="Arial"/>
          <w:sz w:val="22"/>
          <w:szCs w:val="22"/>
        </w:rPr>
        <w:t xml:space="preserve"> K</w:t>
      </w:r>
      <w:r w:rsidRPr="000D6F24">
        <w:rPr>
          <w:rFonts w:ascii="Arial" w:hAnsi="Arial" w:cs="Arial"/>
          <w:sz w:val="22"/>
          <w:szCs w:val="22"/>
        </w:rPr>
        <w:t xml:space="preserve">nowledge </w:t>
      </w:r>
      <w:r w:rsidR="000D6F24" w:rsidRPr="000D6F24">
        <w:rPr>
          <w:rFonts w:ascii="Arial" w:hAnsi="Arial" w:cs="Arial"/>
          <w:sz w:val="22"/>
          <w:szCs w:val="22"/>
        </w:rPr>
        <w:t>E</w:t>
      </w:r>
      <w:r w:rsidRPr="000D6F24">
        <w:rPr>
          <w:rFonts w:ascii="Arial" w:hAnsi="Arial" w:cs="Arial"/>
          <w:sz w:val="22"/>
          <w:szCs w:val="22"/>
        </w:rPr>
        <w:t>xchange communication and presence in the news media and social media</w:t>
      </w:r>
      <w:r w:rsidR="000D6F24" w:rsidRPr="000D6F24">
        <w:rPr>
          <w:rFonts w:ascii="Arial" w:hAnsi="Arial" w:cs="Arial"/>
          <w:sz w:val="22"/>
          <w:szCs w:val="22"/>
        </w:rPr>
        <w:t>.</w:t>
      </w:r>
      <w:r w:rsidRPr="000D6F24">
        <w:rPr>
          <w:rFonts w:ascii="Arial" w:hAnsi="Arial" w:cs="Arial"/>
          <w:sz w:val="22"/>
          <w:szCs w:val="22"/>
        </w:rPr>
        <w:t xml:space="preserve"> </w:t>
      </w:r>
    </w:p>
    <w:p w14:paraId="3FCAAE3C" w14:textId="77777777" w:rsidR="00CA2A0B" w:rsidRPr="000D6F24" w:rsidRDefault="00CA2A0B" w:rsidP="00CA2A0B">
      <w:pPr>
        <w:rPr>
          <w:rFonts w:ascii="Arial" w:hAnsi="Arial" w:cs="Arial"/>
          <w:sz w:val="22"/>
          <w:szCs w:val="22"/>
        </w:rPr>
      </w:pPr>
    </w:p>
    <w:p w14:paraId="5D8B0C36" w14:textId="77777777" w:rsidR="00CA2A0B" w:rsidRPr="000D6F24" w:rsidRDefault="00CA2A0B" w:rsidP="001C1623">
      <w:pPr>
        <w:pStyle w:val="Heading3"/>
      </w:pPr>
      <w:r w:rsidRPr="000D6F24">
        <w:t xml:space="preserve">Research newsletter </w:t>
      </w:r>
    </w:p>
    <w:p w14:paraId="3A605A58" w14:textId="77777777" w:rsidR="00CA2A0B" w:rsidRPr="000D6F24" w:rsidRDefault="00CA2A0B" w:rsidP="00CA2A0B">
      <w:pPr>
        <w:rPr>
          <w:rFonts w:ascii="Arial" w:hAnsi="Arial" w:cs="Arial"/>
          <w:b/>
          <w:bCs/>
          <w:sz w:val="22"/>
          <w:szCs w:val="22"/>
        </w:rPr>
      </w:pPr>
    </w:p>
    <w:p w14:paraId="1D76BCEF" w14:textId="41033C0F" w:rsidR="00CA2A0B" w:rsidRPr="000D6F24" w:rsidRDefault="00CA2A0B" w:rsidP="00CA2A0B">
      <w:pPr>
        <w:rPr>
          <w:rFonts w:ascii="Arial" w:hAnsi="Arial" w:cs="Arial"/>
          <w:sz w:val="22"/>
          <w:szCs w:val="22"/>
        </w:rPr>
      </w:pPr>
      <w:r w:rsidRPr="000D6F24">
        <w:rPr>
          <w:rFonts w:ascii="Arial" w:hAnsi="Arial" w:cs="Arial"/>
          <w:sz w:val="22"/>
          <w:szCs w:val="22"/>
        </w:rPr>
        <w:t xml:space="preserve">Produce a monthly </w:t>
      </w:r>
      <w:r w:rsidR="000D6F24" w:rsidRPr="000D6F24">
        <w:rPr>
          <w:rFonts w:ascii="Arial" w:hAnsi="Arial" w:cs="Arial"/>
          <w:sz w:val="22"/>
          <w:szCs w:val="22"/>
        </w:rPr>
        <w:t>R</w:t>
      </w:r>
      <w:r w:rsidRPr="000D6F24">
        <w:rPr>
          <w:rFonts w:ascii="Arial" w:hAnsi="Arial" w:cs="Arial"/>
          <w:sz w:val="22"/>
          <w:szCs w:val="22"/>
        </w:rPr>
        <w:t xml:space="preserve">esearch and </w:t>
      </w:r>
      <w:r w:rsidR="000D6F24" w:rsidRPr="000D6F24">
        <w:rPr>
          <w:rFonts w:ascii="Arial" w:hAnsi="Arial" w:cs="Arial"/>
          <w:sz w:val="22"/>
          <w:szCs w:val="22"/>
        </w:rPr>
        <w:t>K</w:t>
      </w:r>
      <w:r w:rsidRPr="000D6F24">
        <w:rPr>
          <w:rFonts w:ascii="Arial" w:hAnsi="Arial" w:cs="Arial"/>
          <w:sz w:val="22"/>
          <w:szCs w:val="22"/>
        </w:rPr>
        <w:t xml:space="preserve">nowledge </w:t>
      </w:r>
      <w:r w:rsidR="000D6F24" w:rsidRPr="000D6F24">
        <w:rPr>
          <w:rFonts w:ascii="Arial" w:hAnsi="Arial" w:cs="Arial"/>
          <w:sz w:val="22"/>
          <w:szCs w:val="22"/>
        </w:rPr>
        <w:t>E</w:t>
      </w:r>
      <w:r w:rsidRPr="000D6F24">
        <w:rPr>
          <w:rFonts w:ascii="Arial" w:hAnsi="Arial" w:cs="Arial"/>
          <w:sz w:val="22"/>
          <w:szCs w:val="22"/>
        </w:rPr>
        <w:t>xchange newsletter</w:t>
      </w:r>
      <w:r w:rsidR="000D6F24" w:rsidRPr="000D6F24">
        <w:rPr>
          <w:rFonts w:ascii="Arial" w:hAnsi="Arial" w:cs="Arial"/>
          <w:sz w:val="22"/>
          <w:szCs w:val="22"/>
        </w:rPr>
        <w:t>.</w:t>
      </w:r>
      <w:r w:rsidRPr="000D6F24">
        <w:rPr>
          <w:rFonts w:ascii="Arial" w:hAnsi="Arial" w:cs="Arial"/>
          <w:sz w:val="22"/>
          <w:szCs w:val="22"/>
        </w:rPr>
        <w:t xml:space="preserve"> </w:t>
      </w:r>
    </w:p>
    <w:p w14:paraId="6F3AE3EE" w14:textId="77777777" w:rsidR="00CA2A0B" w:rsidRPr="000D6F24" w:rsidRDefault="00CA2A0B" w:rsidP="00CA2A0B">
      <w:pPr>
        <w:rPr>
          <w:rFonts w:ascii="Arial" w:hAnsi="Arial" w:cs="Arial"/>
          <w:sz w:val="22"/>
          <w:szCs w:val="22"/>
        </w:rPr>
      </w:pPr>
    </w:p>
    <w:p w14:paraId="414709C3" w14:textId="77777777" w:rsidR="00CA2A0B" w:rsidRPr="000D6F24" w:rsidRDefault="00CA2A0B" w:rsidP="001C1623">
      <w:pPr>
        <w:pStyle w:val="Heading3"/>
      </w:pPr>
      <w:r w:rsidRPr="000D6F24">
        <w:t>Research Podcasts</w:t>
      </w:r>
    </w:p>
    <w:p w14:paraId="5D4E51AF" w14:textId="77777777" w:rsidR="00CA2A0B" w:rsidRPr="000D6F24" w:rsidRDefault="00CA2A0B" w:rsidP="00CA2A0B">
      <w:pPr>
        <w:rPr>
          <w:rFonts w:ascii="Arial" w:hAnsi="Arial" w:cs="Arial"/>
          <w:b/>
          <w:bCs/>
          <w:sz w:val="22"/>
          <w:szCs w:val="22"/>
        </w:rPr>
      </w:pPr>
    </w:p>
    <w:p w14:paraId="55C5130A" w14:textId="3423E07E" w:rsidR="00262E45" w:rsidRPr="000D6F24" w:rsidRDefault="00CA2A0B" w:rsidP="00CA2A0B">
      <w:pPr>
        <w:rPr>
          <w:sz w:val="22"/>
          <w:szCs w:val="22"/>
        </w:rPr>
      </w:pPr>
      <w:r w:rsidRPr="000D6F24">
        <w:rPr>
          <w:rFonts w:ascii="Arial" w:hAnsi="Arial" w:cs="Arial"/>
          <w:sz w:val="22"/>
          <w:szCs w:val="22"/>
        </w:rPr>
        <w:t>Produce a series of</w:t>
      </w:r>
      <w:r w:rsidR="000D6F24" w:rsidRPr="000D6F24">
        <w:rPr>
          <w:rFonts w:ascii="Arial" w:hAnsi="Arial" w:cs="Arial"/>
          <w:sz w:val="22"/>
          <w:szCs w:val="22"/>
        </w:rPr>
        <w:t xml:space="preserve"> R</w:t>
      </w:r>
      <w:r w:rsidRPr="000D6F24">
        <w:rPr>
          <w:rFonts w:ascii="Arial" w:hAnsi="Arial" w:cs="Arial"/>
          <w:sz w:val="22"/>
          <w:szCs w:val="22"/>
        </w:rPr>
        <w:t>esearch and</w:t>
      </w:r>
      <w:r w:rsidR="000D6F24" w:rsidRPr="000D6F24">
        <w:rPr>
          <w:rFonts w:ascii="Arial" w:hAnsi="Arial" w:cs="Arial"/>
          <w:sz w:val="22"/>
          <w:szCs w:val="22"/>
        </w:rPr>
        <w:t xml:space="preserve"> K</w:t>
      </w:r>
      <w:r w:rsidRPr="000D6F24">
        <w:rPr>
          <w:rFonts w:ascii="Arial" w:hAnsi="Arial" w:cs="Arial"/>
          <w:sz w:val="22"/>
          <w:szCs w:val="22"/>
        </w:rPr>
        <w:t xml:space="preserve">nowledge </w:t>
      </w:r>
      <w:r w:rsidR="000D6F24" w:rsidRPr="000D6F24">
        <w:rPr>
          <w:rFonts w:ascii="Arial" w:hAnsi="Arial" w:cs="Arial"/>
          <w:sz w:val="22"/>
          <w:szCs w:val="22"/>
        </w:rPr>
        <w:t>E</w:t>
      </w:r>
      <w:r w:rsidRPr="000D6F24">
        <w:rPr>
          <w:rFonts w:ascii="Arial" w:hAnsi="Arial" w:cs="Arial"/>
          <w:sz w:val="22"/>
          <w:szCs w:val="22"/>
        </w:rPr>
        <w:t>xchange podcasts</w:t>
      </w:r>
      <w:r w:rsidR="000D6F24" w:rsidRPr="000D6F24">
        <w:rPr>
          <w:rFonts w:ascii="Arial" w:hAnsi="Arial" w:cs="Arial"/>
          <w:sz w:val="22"/>
          <w:szCs w:val="22"/>
        </w:rPr>
        <w:t>.</w:t>
      </w:r>
    </w:p>
    <w:sectPr w:rsidR="00262E45" w:rsidRPr="000D6F24" w:rsidSect="00C35886">
      <w:footerReference w:type="default" r:id="rId11"/>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31C8" w14:textId="77777777" w:rsidR="00080871" w:rsidRDefault="00080871" w:rsidP="000D6F24">
      <w:r>
        <w:separator/>
      </w:r>
    </w:p>
  </w:endnote>
  <w:endnote w:type="continuationSeparator" w:id="0">
    <w:p w14:paraId="46E80DA3" w14:textId="77777777" w:rsidR="00080871" w:rsidRDefault="00080871" w:rsidP="000D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666681"/>
      <w:docPartObj>
        <w:docPartGallery w:val="Page Numbers (Bottom of Page)"/>
        <w:docPartUnique/>
      </w:docPartObj>
    </w:sdtPr>
    <w:sdtEndPr>
      <w:rPr>
        <w:noProof/>
      </w:rPr>
    </w:sdtEndPr>
    <w:sdtContent>
      <w:p w14:paraId="631CBEB1" w14:textId="1BF6AFC3" w:rsidR="000D6F24" w:rsidRDefault="000D6F24">
        <w:pPr>
          <w:pStyle w:val="Footer"/>
          <w:jc w:val="center"/>
        </w:pPr>
        <w:r w:rsidRPr="000D6F24">
          <w:rPr>
            <w:rFonts w:ascii="Arial" w:hAnsi="Arial" w:cs="Arial"/>
            <w:sz w:val="18"/>
            <w:szCs w:val="18"/>
          </w:rPr>
          <w:fldChar w:fldCharType="begin"/>
        </w:r>
        <w:r w:rsidRPr="000D6F24">
          <w:rPr>
            <w:rFonts w:ascii="Arial" w:hAnsi="Arial" w:cs="Arial"/>
            <w:sz w:val="18"/>
            <w:szCs w:val="18"/>
          </w:rPr>
          <w:instrText xml:space="preserve"> PAGE   \* MERGEFORMAT </w:instrText>
        </w:r>
        <w:r w:rsidRPr="000D6F24">
          <w:rPr>
            <w:rFonts w:ascii="Arial" w:hAnsi="Arial" w:cs="Arial"/>
            <w:sz w:val="18"/>
            <w:szCs w:val="18"/>
          </w:rPr>
          <w:fldChar w:fldCharType="separate"/>
        </w:r>
        <w:r w:rsidRPr="000D6F24">
          <w:rPr>
            <w:rFonts w:ascii="Arial" w:hAnsi="Arial" w:cs="Arial"/>
            <w:noProof/>
            <w:sz w:val="18"/>
            <w:szCs w:val="18"/>
          </w:rPr>
          <w:t>2</w:t>
        </w:r>
        <w:r w:rsidRPr="000D6F24">
          <w:rPr>
            <w:rFonts w:ascii="Arial" w:hAnsi="Arial" w:cs="Arial"/>
            <w:noProof/>
            <w:sz w:val="18"/>
            <w:szCs w:val="18"/>
          </w:rPr>
          <w:fldChar w:fldCharType="end"/>
        </w:r>
      </w:p>
    </w:sdtContent>
  </w:sdt>
  <w:p w14:paraId="33D8DC17" w14:textId="77777777" w:rsidR="000D6F24" w:rsidRDefault="000D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007B" w14:textId="77777777" w:rsidR="00080871" w:rsidRDefault="00080871" w:rsidP="000D6F24">
      <w:r>
        <w:separator/>
      </w:r>
    </w:p>
  </w:footnote>
  <w:footnote w:type="continuationSeparator" w:id="0">
    <w:p w14:paraId="7DAC38B6" w14:textId="77777777" w:rsidR="00080871" w:rsidRDefault="00080871" w:rsidP="000D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BB4"/>
    <w:multiLevelType w:val="multilevel"/>
    <w:tmpl w:val="FF981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1E3D1D"/>
    <w:multiLevelType w:val="multilevel"/>
    <w:tmpl w:val="97B0DA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7E00EF"/>
    <w:multiLevelType w:val="multilevel"/>
    <w:tmpl w:val="FD66C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73568E"/>
    <w:multiLevelType w:val="multilevel"/>
    <w:tmpl w:val="7C5EA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A1E5AF1"/>
    <w:multiLevelType w:val="multilevel"/>
    <w:tmpl w:val="30520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665669"/>
    <w:multiLevelType w:val="multilevel"/>
    <w:tmpl w:val="7B280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A70315"/>
    <w:multiLevelType w:val="multilevel"/>
    <w:tmpl w:val="CF06A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F2360C"/>
    <w:multiLevelType w:val="hybridMultilevel"/>
    <w:tmpl w:val="7300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36A0E"/>
    <w:multiLevelType w:val="multilevel"/>
    <w:tmpl w:val="BB7877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B4B35B2"/>
    <w:multiLevelType w:val="multilevel"/>
    <w:tmpl w:val="60A61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E71947"/>
    <w:multiLevelType w:val="multilevel"/>
    <w:tmpl w:val="C26AE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844E9C"/>
    <w:multiLevelType w:val="hybridMultilevel"/>
    <w:tmpl w:val="6006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D6976"/>
    <w:multiLevelType w:val="hybridMultilevel"/>
    <w:tmpl w:val="5A8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E0235"/>
    <w:multiLevelType w:val="multilevel"/>
    <w:tmpl w:val="D9E0DE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162E9C"/>
    <w:multiLevelType w:val="multilevel"/>
    <w:tmpl w:val="CA8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825798C"/>
    <w:multiLevelType w:val="multilevel"/>
    <w:tmpl w:val="617C50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8BB65AD"/>
    <w:multiLevelType w:val="multilevel"/>
    <w:tmpl w:val="F438A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317474">
    <w:abstractNumId w:val="13"/>
  </w:num>
  <w:num w:numId="2" w16cid:durableId="150145043">
    <w:abstractNumId w:val="6"/>
  </w:num>
  <w:num w:numId="3" w16cid:durableId="2058048457">
    <w:abstractNumId w:val="0"/>
  </w:num>
  <w:num w:numId="4" w16cid:durableId="163085111">
    <w:abstractNumId w:val="4"/>
  </w:num>
  <w:num w:numId="5" w16cid:durableId="959192576">
    <w:abstractNumId w:val="8"/>
  </w:num>
  <w:num w:numId="6" w16cid:durableId="445006338">
    <w:abstractNumId w:val="2"/>
  </w:num>
  <w:num w:numId="7" w16cid:durableId="2007320767">
    <w:abstractNumId w:val="14"/>
  </w:num>
  <w:num w:numId="8" w16cid:durableId="348725026">
    <w:abstractNumId w:val="3"/>
  </w:num>
  <w:num w:numId="9" w16cid:durableId="335546508">
    <w:abstractNumId w:val="10"/>
  </w:num>
  <w:num w:numId="10" w16cid:durableId="369960151">
    <w:abstractNumId w:val="1"/>
  </w:num>
  <w:num w:numId="11" w16cid:durableId="1945574754">
    <w:abstractNumId w:val="16"/>
  </w:num>
  <w:num w:numId="12" w16cid:durableId="1932811500">
    <w:abstractNumId w:val="9"/>
  </w:num>
  <w:num w:numId="13" w16cid:durableId="566577046">
    <w:abstractNumId w:val="15"/>
  </w:num>
  <w:num w:numId="14" w16cid:durableId="106588651">
    <w:abstractNumId w:val="5"/>
  </w:num>
  <w:num w:numId="15" w16cid:durableId="1253318552">
    <w:abstractNumId w:val="12"/>
  </w:num>
  <w:num w:numId="16" w16cid:durableId="1097604779">
    <w:abstractNumId w:val="7"/>
  </w:num>
  <w:num w:numId="17" w16cid:durableId="309137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0B"/>
    <w:rsid w:val="00054174"/>
    <w:rsid w:val="00077FCD"/>
    <w:rsid w:val="00080871"/>
    <w:rsid w:val="000D6F24"/>
    <w:rsid w:val="001465D5"/>
    <w:rsid w:val="00164ADF"/>
    <w:rsid w:val="001C1623"/>
    <w:rsid w:val="00262E45"/>
    <w:rsid w:val="00384015"/>
    <w:rsid w:val="003B29DC"/>
    <w:rsid w:val="00434787"/>
    <w:rsid w:val="005756B3"/>
    <w:rsid w:val="005A65A5"/>
    <w:rsid w:val="005E781B"/>
    <w:rsid w:val="00721C08"/>
    <w:rsid w:val="00774BAF"/>
    <w:rsid w:val="007A587D"/>
    <w:rsid w:val="0081271B"/>
    <w:rsid w:val="009A5DFB"/>
    <w:rsid w:val="00AD763E"/>
    <w:rsid w:val="00AF2505"/>
    <w:rsid w:val="00B14CBD"/>
    <w:rsid w:val="00B26EFF"/>
    <w:rsid w:val="00B451A8"/>
    <w:rsid w:val="00BF1A2E"/>
    <w:rsid w:val="00C35886"/>
    <w:rsid w:val="00C56958"/>
    <w:rsid w:val="00C71055"/>
    <w:rsid w:val="00CA2A0B"/>
    <w:rsid w:val="00CE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C4D1"/>
  <w15:chartTrackingRefBased/>
  <w15:docId w15:val="{CE02CBED-1FE5-A048-984B-5A002021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0B"/>
    <w:pPr>
      <w:suppressAutoHyphens/>
      <w:autoSpaceDN w:val="0"/>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C1623"/>
    <w:pPr>
      <w:jc w:val="center"/>
      <w:outlineLvl w:val="0"/>
    </w:pPr>
    <w:rPr>
      <w:rFonts w:ascii="Arial" w:hAnsi="Arial" w:cs="Arial"/>
      <w:b/>
      <w:bCs/>
      <w:sz w:val="40"/>
      <w:szCs w:val="40"/>
    </w:rPr>
  </w:style>
  <w:style w:type="paragraph" w:styleId="Heading2">
    <w:name w:val="heading 2"/>
    <w:basedOn w:val="Normal"/>
    <w:next w:val="Normal"/>
    <w:link w:val="Heading2Char"/>
    <w:uiPriority w:val="9"/>
    <w:unhideWhenUsed/>
    <w:qFormat/>
    <w:rsid w:val="00C71055"/>
    <w:pPr>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C71055"/>
    <w:pPr>
      <w:outlineLvl w:val="2"/>
    </w:pPr>
    <w:rPr>
      <w:rFonts w:ascii="Arial" w:hAnsi="Arial" w:cs="Arial"/>
      <w:b/>
      <w:bCs/>
      <w:sz w:val="22"/>
      <w:szCs w:val="22"/>
    </w:rPr>
  </w:style>
  <w:style w:type="paragraph" w:styleId="Heading4">
    <w:name w:val="heading 4"/>
    <w:basedOn w:val="Normal"/>
    <w:next w:val="Normal"/>
    <w:link w:val="Heading4Char"/>
    <w:uiPriority w:val="9"/>
    <w:unhideWhenUsed/>
    <w:qFormat/>
    <w:rsid w:val="001C1623"/>
    <w:pPr>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A2A0B"/>
    <w:pPr>
      <w:ind w:left="720"/>
      <w:contextualSpacing/>
    </w:pPr>
  </w:style>
  <w:style w:type="paragraph" w:styleId="Header">
    <w:name w:val="header"/>
    <w:basedOn w:val="Normal"/>
    <w:link w:val="HeaderChar"/>
    <w:uiPriority w:val="99"/>
    <w:unhideWhenUsed/>
    <w:rsid w:val="000D6F24"/>
    <w:pPr>
      <w:tabs>
        <w:tab w:val="center" w:pos="4513"/>
        <w:tab w:val="right" w:pos="9026"/>
      </w:tabs>
    </w:pPr>
  </w:style>
  <w:style w:type="character" w:customStyle="1" w:styleId="HeaderChar">
    <w:name w:val="Header Char"/>
    <w:basedOn w:val="DefaultParagraphFont"/>
    <w:link w:val="Header"/>
    <w:uiPriority w:val="99"/>
    <w:rsid w:val="000D6F24"/>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0D6F24"/>
    <w:pPr>
      <w:tabs>
        <w:tab w:val="center" w:pos="4513"/>
        <w:tab w:val="right" w:pos="9026"/>
      </w:tabs>
    </w:pPr>
  </w:style>
  <w:style w:type="character" w:customStyle="1" w:styleId="FooterChar">
    <w:name w:val="Footer Char"/>
    <w:basedOn w:val="DefaultParagraphFont"/>
    <w:link w:val="Footer"/>
    <w:uiPriority w:val="99"/>
    <w:rsid w:val="000D6F24"/>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rsid w:val="00C71055"/>
    <w:rPr>
      <w:rFonts w:ascii="Arial" w:eastAsia="Times New Roman" w:hAnsi="Arial" w:cs="Arial"/>
      <w:b/>
      <w:bCs/>
      <w:kern w:val="0"/>
      <w:sz w:val="28"/>
      <w:szCs w:val="28"/>
      <w:lang w:eastAsia="en-GB"/>
      <w14:ligatures w14:val="none"/>
    </w:rPr>
  </w:style>
  <w:style w:type="character" w:customStyle="1" w:styleId="Heading3Char">
    <w:name w:val="Heading 3 Char"/>
    <w:basedOn w:val="DefaultParagraphFont"/>
    <w:link w:val="Heading3"/>
    <w:uiPriority w:val="9"/>
    <w:rsid w:val="00C71055"/>
    <w:rPr>
      <w:rFonts w:ascii="Arial" w:eastAsia="Times New Roman" w:hAnsi="Arial" w:cs="Arial"/>
      <w:b/>
      <w:bCs/>
      <w:kern w:val="0"/>
      <w:sz w:val="22"/>
      <w:szCs w:val="22"/>
      <w:lang w:eastAsia="en-GB"/>
      <w14:ligatures w14:val="none"/>
    </w:rPr>
  </w:style>
  <w:style w:type="character" w:customStyle="1" w:styleId="Heading4Char">
    <w:name w:val="Heading 4 Char"/>
    <w:basedOn w:val="DefaultParagraphFont"/>
    <w:link w:val="Heading4"/>
    <w:uiPriority w:val="9"/>
    <w:rsid w:val="001C1623"/>
    <w:rPr>
      <w:rFonts w:ascii="Arial" w:eastAsia="Times New Roman" w:hAnsi="Arial" w:cs="Arial"/>
      <w:b/>
      <w:bCs/>
      <w:kern w:val="0"/>
      <w:sz w:val="22"/>
      <w:szCs w:val="22"/>
      <w:lang w:eastAsia="en-GB"/>
      <w14:ligatures w14:val="none"/>
    </w:rPr>
  </w:style>
  <w:style w:type="character" w:customStyle="1" w:styleId="Heading1Char">
    <w:name w:val="Heading 1 Char"/>
    <w:basedOn w:val="DefaultParagraphFont"/>
    <w:link w:val="Heading1"/>
    <w:uiPriority w:val="9"/>
    <w:rsid w:val="001C1623"/>
    <w:rPr>
      <w:rFonts w:ascii="Arial" w:eastAsia="Times New Roman" w:hAnsi="Arial" w:cs="Arial"/>
      <w:b/>
      <w:bCs/>
      <w:kern w:val="0"/>
      <w:sz w:val="40"/>
      <w:szCs w:val="4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4E4B-903B-413E-82BD-A5A3E3DD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Nixon</dc:creator>
  <cp:keywords/>
  <dc:description/>
  <cp:lastModifiedBy>Hannah Bedford</cp:lastModifiedBy>
  <cp:revision>2</cp:revision>
  <dcterms:created xsi:type="dcterms:W3CDTF">2023-10-19T11:35:00Z</dcterms:created>
  <dcterms:modified xsi:type="dcterms:W3CDTF">2023-10-19T11:35:00Z</dcterms:modified>
</cp:coreProperties>
</file>