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100"/>
        <w:ind w:left="3" w:right="445"/>
      </w:pPr>
      <w:bookmarkStart w:name="C1 - Council Minutes Unconfirmed - 06102" w:id="1"/>
      <w:bookmarkEnd w:id="1"/>
      <w:r>
        <w:rPr>
          <w:b w:val="0"/>
        </w:rPr>
      </w:r>
      <w:r>
        <w:rPr/>
        <w:t>NORWICH</w:t>
      </w:r>
      <w:r>
        <w:rPr>
          <w:spacing w:val="-10"/>
        </w:rPr>
        <w:t> </w:t>
      </w:r>
      <w:r>
        <w:rPr/>
        <w:t>UNIVERSITY</w:t>
      </w:r>
      <w:r>
        <w:rPr>
          <w:spacing w:val="-10"/>
        </w:rPr>
        <w:t> </w:t>
      </w:r>
      <w:r>
        <w:rPr/>
        <w:t>OF</w:t>
      </w:r>
      <w:r>
        <w:rPr>
          <w:spacing w:val="-9"/>
        </w:rPr>
        <w:t> </w:t>
      </w:r>
      <w:r>
        <w:rPr/>
        <w:t>THE</w:t>
      </w:r>
      <w:r>
        <w:rPr>
          <w:spacing w:val="-10"/>
        </w:rPr>
        <w:t> </w:t>
      </w:r>
      <w:r>
        <w:rPr>
          <w:spacing w:val="-4"/>
        </w:rPr>
        <w:t>ARTS</w:t>
      </w:r>
    </w:p>
    <w:p>
      <w:pPr>
        <w:pStyle w:val="BodyText"/>
        <w:spacing w:before="35"/>
        <w:rPr>
          <w:b/>
          <w:sz w:val="20"/>
        </w:rPr>
      </w:pPr>
      <w:r>
        <w:rPr/>
        <mc:AlternateContent>
          <mc:Choice Requires="wps">
            <w:drawing>
              <wp:anchor distT="0" distB="0" distL="0" distR="0" allowOverlap="1" layoutInCell="1" locked="0" behindDoc="1" simplePos="0" relativeHeight="487587840">
                <wp:simplePos x="0" y="0"/>
                <wp:positionH relativeFrom="page">
                  <wp:posOffset>1059941</wp:posOffset>
                </wp:positionH>
                <wp:positionV relativeFrom="paragraph">
                  <wp:posOffset>184035</wp:posOffset>
                </wp:positionV>
                <wp:extent cx="5742940" cy="190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42940" cy="19050"/>
                        </a:xfrm>
                        <a:custGeom>
                          <a:avLst/>
                          <a:gdLst/>
                          <a:ahLst/>
                          <a:cxnLst/>
                          <a:rect l="l" t="t" r="r" b="b"/>
                          <a:pathLst>
                            <a:path w="5742940" h="19050">
                              <a:moveTo>
                                <a:pt x="5742432" y="0"/>
                              </a:moveTo>
                              <a:lnTo>
                                <a:pt x="0" y="0"/>
                              </a:lnTo>
                              <a:lnTo>
                                <a:pt x="0" y="19050"/>
                              </a:lnTo>
                              <a:lnTo>
                                <a:pt x="5742432" y="19050"/>
                              </a:lnTo>
                              <a:lnTo>
                                <a:pt x="5742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459999pt;margin-top:14.490976pt;width:452.16pt;height:1.5pt;mso-position-horizontal-relative:page;mso-position-vertical-relative:paragraph;z-index:-15728640;mso-wrap-distance-left:0;mso-wrap-distance-right:0" id="docshape3" filled="true" fillcolor="#000000" stroked="false">
                <v:fill type="solid"/>
                <w10:wrap type="topAndBottom"/>
              </v:rect>
            </w:pict>
          </mc:Fallback>
        </mc:AlternateContent>
      </w:r>
    </w:p>
    <w:p>
      <w:pPr>
        <w:pStyle w:val="BodyText"/>
        <w:spacing w:before="44"/>
        <w:rPr>
          <w:b/>
        </w:rPr>
      </w:pPr>
    </w:p>
    <w:p>
      <w:pPr>
        <w:spacing w:before="0"/>
        <w:ind w:left="0" w:right="445" w:firstLine="0"/>
        <w:jc w:val="center"/>
        <w:rPr>
          <w:b/>
          <w:sz w:val="22"/>
        </w:rPr>
      </w:pPr>
      <w:r>
        <w:rPr>
          <w:b/>
          <w:spacing w:val="-2"/>
          <w:sz w:val="22"/>
        </w:rPr>
        <w:t>COUNCIL</w:t>
      </w:r>
    </w:p>
    <w:p>
      <w:pPr>
        <w:pStyle w:val="BodyText"/>
        <w:spacing w:before="28"/>
        <w:ind w:left="3" w:right="445"/>
        <w:jc w:val="center"/>
      </w:pPr>
      <w:r>
        <w:rPr/>
        <w:t>Minutes</w:t>
      </w:r>
      <w:r>
        <w:rPr>
          <w:spacing w:val="-5"/>
        </w:rPr>
        <w:t> </w:t>
      </w:r>
      <w:r>
        <w:rPr/>
        <w:t>of</w:t>
      </w:r>
      <w:r>
        <w:rPr>
          <w:spacing w:val="-5"/>
        </w:rPr>
        <w:t> </w:t>
      </w:r>
      <w:r>
        <w:rPr/>
        <w:t>the</w:t>
      </w:r>
      <w:r>
        <w:rPr>
          <w:spacing w:val="-4"/>
        </w:rPr>
        <w:t> </w:t>
      </w:r>
      <w:r>
        <w:rPr>
          <w:spacing w:val="-2"/>
        </w:rPr>
        <w:t>Council</w:t>
      </w:r>
    </w:p>
    <w:p>
      <w:pPr>
        <w:pStyle w:val="BodyText"/>
        <w:spacing w:before="35"/>
      </w:pPr>
    </w:p>
    <w:p>
      <w:pPr>
        <w:pStyle w:val="BodyText"/>
        <w:ind w:left="139" w:right="574"/>
      </w:pPr>
      <w:r>
        <w:rPr/>
        <w:t>Minutes</w:t>
      </w:r>
      <w:r>
        <w:rPr>
          <w:spacing w:val="-3"/>
        </w:rPr>
        <w:t> </w:t>
      </w:r>
      <w:r>
        <w:rPr/>
        <w:t>of</w:t>
      </w:r>
      <w:r>
        <w:rPr>
          <w:spacing w:val="-3"/>
        </w:rPr>
        <w:t> </w:t>
      </w:r>
      <w:r>
        <w:rPr/>
        <w:t>the</w:t>
      </w:r>
      <w:r>
        <w:rPr>
          <w:spacing w:val="-3"/>
        </w:rPr>
        <w:t> </w:t>
      </w:r>
      <w:r>
        <w:rPr/>
        <w:t>meeting</w:t>
      </w:r>
      <w:r>
        <w:rPr>
          <w:spacing w:val="-3"/>
        </w:rPr>
        <w:t> </w:t>
      </w:r>
      <w:r>
        <w:rPr/>
        <w:t>of</w:t>
      </w:r>
      <w:r>
        <w:rPr>
          <w:spacing w:val="-3"/>
        </w:rPr>
        <w:t> </w:t>
      </w:r>
      <w:r>
        <w:rPr/>
        <w:t>Council</w:t>
      </w:r>
      <w:r>
        <w:rPr>
          <w:spacing w:val="-3"/>
        </w:rPr>
        <w:t> </w:t>
      </w:r>
      <w:r>
        <w:rPr/>
        <w:t>held</w:t>
      </w:r>
      <w:r>
        <w:rPr>
          <w:spacing w:val="-3"/>
        </w:rPr>
        <w:t> </w:t>
      </w:r>
      <w:r>
        <w:rPr/>
        <w:t>on</w:t>
      </w:r>
      <w:r>
        <w:rPr>
          <w:spacing w:val="-3"/>
        </w:rPr>
        <w:t> </w:t>
      </w:r>
      <w:r>
        <w:rPr/>
        <w:t>Friday</w:t>
      </w:r>
      <w:r>
        <w:rPr>
          <w:spacing w:val="-3"/>
        </w:rPr>
        <w:t> </w:t>
      </w:r>
      <w:r>
        <w:rPr/>
        <w:t>6</w:t>
      </w:r>
      <w:r>
        <w:rPr>
          <w:spacing w:val="-3"/>
        </w:rPr>
        <w:t> </w:t>
      </w:r>
      <w:r>
        <w:rPr/>
        <w:t>October</w:t>
      </w:r>
      <w:r>
        <w:rPr>
          <w:spacing w:val="-3"/>
        </w:rPr>
        <w:t> </w:t>
      </w:r>
      <w:r>
        <w:rPr/>
        <w:t>2023,</w:t>
      </w:r>
      <w:r>
        <w:rPr>
          <w:spacing w:val="-3"/>
        </w:rPr>
        <w:t> </w:t>
      </w:r>
      <w:r>
        <w:rPr/>
        <w:t>commencing</w:t>
      </w:r>
      <w:r>
        <w:rPr>
          <w:spacing w:val="-3"/>
        </w:rPr>
        <w:t> </w:t>
      </w:r>
      <w:r>
        <w:rPr/>
        <w:t>at</w:t>
      </w:r>
      <w:r>
        <w:rPr>
          <w:spacing w:val="-3"/>
        </w:rPr>
        <w:t> </w:t>
      </w:r>
      <w:r>
        <w:rPr/>
        <w:t>09:45</w:t>
      </w:r>
      <w:r>
        <w:rPr>
          <w:spacing w:val="-3"/>
        </w:rPr>
        <w:t> </w:t>
      </w:r>
      <w:r>
        <w:rPr/>
        <w:t>in the Conference Suite, 20 Bank Plain, Norwich NR2 4SF.</w:t>
      </w:r>
    </w:p>
    <w:p>
      <w:pPr>
        <w:pStyle w:val="BodyText"/>
        <w:spacing w:before="4"/>
        <w:rPr>
          <w:sz w:val="16"/>
        </w:rPr>
      </w:pPr>
    </w:p>
    <w:p>
      <w:pPr>
        <w:spacing w:after="0"/>
        <w:rPr>
          <w:sz w:val="16"/>
        </w:rPr>
        <w:sectPr>
          <w:headerReference w:type="default" r:id="rId5"/>
          <w:footerReference w:type="default" r:id="rId6"/>
          <w:type w:val="continuous"/>
          <w:pgSz w:w="11910" w:h="16840"/>
          <w:pgMar w:header="713" w:footer="710" w:top="1120" w:bottom="900" w:left="1560" w:right="640"/>
          <w:pgNumType w:start="1"/>
        </w:sectPr>
      </w:pPr>
    </w:p>
    <w:p>
      <w:pPr>
        <w:pStyle w:val="Heading1"/>
        <w:spacing w:before="92"/>
        <w:ind w:left="139"/>
        <w:jc w:val="left"/>
      </w:pPr>
      <w:r>
        <w:rPr>
          <w:spacing w:val="-2"/>
        </w:rPr>
        <w:t>Present:</w:t>
      </w:r>
    </w:p>
    <w:p>
      <w:pPr>
        <w:pStyle w:val="BodyText"/>
        <w:spacing w:before="1"/>
        <w:ind w:left="139" w:right="832"/>
      </w:pPr>
      <w:r>
        <w:rPr/>
        <w:t>Mr</w:t>
      </w:r>
      <w:r>
        <w:rPr>
          <w:spacing w:val="-12"/>
        </w:rPr>
        <w:t> </w:t>
      </w:r>
      <w:r>
        <w:rPr/>
        <w:t>M</w:t>
      </w:r>
      <w:r>
        <w:rPr>
          <w:spacing w:val="-13"/>
        </w:rPr>
        <w:t> </w:t>
      </w:r>
      <w:r>
        <w:rPr/>
        <w:t>Jeffries</w:t>
      </w:r>
      <w:r>
        <w:rPr>
          <w:spacing w:val="-12"/>
        </w:rPr>
        <w:t> </w:t>
      </w:r>
      <w:r>
        <w:rPr/>
        <w:t>(Chair) Ms C Armor</w:t>
      </w:r>
    </w:p>
    <w:p>
      <w:pPr>
        <w:pStyle w:val="BodyText"/>
        <w:spacing w:line="253" w:lineRule="exact"/>
        <w:ind w:left="139"/>
      </w:pPr>
      <w:r>
        <w:rPr/>
        <w:t>Ms</w:t>
      </w:r>
      <w:r>
        <w:rPr>
          <w:spacing w:val="-3"/>
        </w:rPr>
        <w:t> </w:t>
      </w:r>
      <w:r>
        <w:rPr/>
        <w:t>C</w:t>
      </w:r>
      <w:r>
        <w:rPr>
          <w:spacing w:val="-4"/>
        </w:rPr>
        <w:t> Bray</w:t>
      </w:r>
    </w:p>
    <w:p>
      <w:pPr>
        <w:pStyle w:val="BodyText"/>
        <w:ind w:left="139" w:right="832"/>
      </w:pPr>
      <w:r>
        <w:rPr/>
        <w:t>Ms R Chakraborty Prof.</w:t>
      </w:r>
      <w:r>
        <w:rPr>
          <w:spacing w:val="-12"/>
        </w:rPr>
        <w:t> </w:t>
      </w:r>
      <w:r>
        <w:rPr/>
        <w:t>Lady</w:t>
      </w:r>
      <w:r>
        <w:rPr>
          <w:spacing w:val="-12"/>
        </w:rPr>
        <w:t> </w:t>
      </w:r>
      <w:r>
        <w:rPr/>
        <w:t>R</w:t>
      </w:r>
      <w:r>
        <w:rPr>
          <w:spacing w:val="-13"/>
        </w:rPr>
        <w:t> </w:t>
      </w:r>
      <w:r>
        <w:rPr/>
        <w:t>Cooper Mr D Dwyer</w:t>
      </w:r>
    </w:p>
    <w:p>
      <w:pPr>
        <w:pStyle w:val="BodyText"/>
        <w:ind w:left="139" w:right="1517"/>
      </w:pPr>
      <w:r>
        <w:rPr/>
        <w:t>Ms</w:t>
      </w:r>
      <w:r>
        <w:rPr>
          <w:spacing w:val="-16"/>
        </w:rPr>
        <w:t> </w:t>
      </w:r>
      <w:r>
        <w:rPr/>
        <w:t>A</w:t>
      </w:r>
      <w:r>
        <w:rPr>
          <w:spacing w:val="-15"/>
        </w:rPr>
        <w:t> </w:t>
      </w:r>
      <w:r>
        <w:rPr/>
        <w:t>Ferguson Mr A Grimbly Mr</w:t>
      </w:r>
      <w:r>
        <w:rPr>
          <w:spacing w:val="-16"/>
        </w:rPr>
        <w:t> </w:t>
      </w:r>
      <w:r>
        <w:rPr/>
        <w:t>C</w:t>
      </w:r>
      <w:r>
        <w:rPr>
          <w:spacing w:val="-15"/>
        </w:rPr>
        <w:t> </w:t>
      </w:r>
      <w:r>
        <w:rPr/>
        <w:t>Lawrence Mr R Lee</w:t>
      </w:r>
    </w:p>
    <w:p>
      <w:pPr>
        <w:pStyle w:val="BodyText"/>
        <w:ind w:left="139" w:right="38"/>
      </w:pPr>
      <w:r>
        <w:rPr/>
        <w:t>Ms</w:t>
      </w:r>
      <w:r>
        <w:rPr>
          <w:spacing w:val="-8"/>
        </w:rPr>
        <w:t> </w:t>
      </w:r>
      <w:r>
        <w:rPr/>
        <w:t>C</w:t>
      </w:r>
      <w:r>
        <w:rPr>
          <w:spacing w:val="-9"/>
        </w:rPr>
        <w:t> </w:t>
      </w:r>
      <w:r>
        <w:rPr/>
        <w:t>Middleton</w:t>
      </w:r>
      <w:r>
        <w:rPr>
          <w:spacing w:val="-8"/>
        </w:rPr>
        <w:t> </w:t>
      </w:r>
      <w:r>
        <w:rPr/>
        <w:t>(via</w:t>
      </w:r>
      <w:r>
        <w:rPr>
          <w:spacing w:val="-8"/>
        </w:rPr>
        <w:t> </w:t>
      </w:r>
      <w:r>
        <w:rPr/>
        <w:t>video</w:t>
      </w:r>
      <w:r>
        <w:rPr>
          <w:spacing w:val="-8"/>
        </w:rPr>
        <w:t> </w:t>
      </w:r>
      <w:r>
        <w:rPr/>
        <w:t>link) Prof. S Ofield-Kerr</w:t>
      </w:r>
    </w:p>
    <w:p>
      <w:pPr>
        <w:pStyle w:val="BodyText"/>
        <w:ind w:left="139" w:right="1761"/>
      </w:pPr>
      <w:r>
        <w:rPr/>
        <w:t>Mr</w:t>
      </w:r>
      <w:r>
        <w:rPr>
          <w:spacing w:val="-16"/>
        </w:rPr>
        <w:t> </w:t>
      </w:r>
      <w:r>
        <w:rPr/>
        <w:t>I</w:t>
      </w:r>
      <w:r>
        <w:rPr>
          <w:spacing w:val="-15"/>
        </w:rPr>
        <w:t> </w:t>
      </w:r>
      <w:r>
        <w:rPr/>
        <w:t>Watson Mr L Wells Mr</w:t>
      </w:r>
      <w:r>
        <w:rPr>
          <w:spacing w:val="-13"/>
        </w:rPr>
        <w:t> </w:t>
      </w:r>
      <w:r>
        <w:rPr/>
        <w:t>T</w:t>
      </w:r>
      <w:r>
        <w:rPr>
          <w:spacing w:val="-13"/>
        </w:rPr>
        <w:t> </w:t>
      </w:r>
      <w:r>
        <w:rPr/>
        <w:t>Wilson Mr T Wood</w:t>
      </w:r>
    </w:p>
    <w:p>
      <w:pPr>
        <w:spacing w:line="240" w:lineRule="auto" w:before="93"/>
        <w:rPr>
          <w:sz w:val="22"/>
        </w:rPr>
      </w:pPr>
      <w:r>
        <w:rPr/>
        <w:br w:type="column"/>
      </w:r>
      <w:r>
        <w:rPr>
          <w:sz w:val="22"/>
        </w:rPr>
      </w:r>
    </w:p>
    <w:p>
      <w:pPr>
        <w:pStyle w:val="Heading1"/>
        <w:ind w:left="139"/>
        <w:jc w:val="left"/>
      </w:pPr>
      <w:r>
        <w:rPr/>
        <w:t>In</w:t>
      </w:r>
      <w:r>
        <w:rPr>
          <w:spacing w:val="-2"/>
        </w:rPr>
        <w:t> attendance:</w:t>
      </w:r>
    </w:p>
    <w:p>
      <w:pPr>
        <w:pStyle w:val="BodyText"/>
        <w:ind w:left="139"/>
      </w:pPr>
      <w:r>
        <w:rPr/>
        <w:t>Prof.</w:t>
      </w:r>
      <w:r>
        <w:rPr>
          <w:spacing w:val="-7"/>
        </w:rPr>
        <w:t> </w:t>
      </w:r>
      <w:r>
        <w:rPr/>
        <w:t>L</w:t>
      </w:r>
      <w:r>
        <w:rPr>
          <w:spacing w:val="-7"/>
        </w:rPr>
        <w:t> </w:t>
      </w:r>
      <w:r>
        <w:rPr/>
        <w:t>Anderson</w:t>
      </w:r>
      <w:r>
        <w:rPr>
          <w:spacing w:val="-7"/>
        </w:rPr>
        <w:t> </w:t>
      </w:r>
      <w:r>
        <w:rPr/>
        <w:t>(Pro</w:t>
      </w:r>
      <w:r>
        <w:rPr>
          <w:spacing w:val="-7"/>
        </w:rPr>
        <w:t> </w:t>
      </w:r>
      <w:r>
        <w:rPr/>
        <w:t>Vice</w:t>
      </w:r>
      <w:r>
        <w:rPr>
          <w:spacing w:val="-7"/>
        </w:rPr>
        <w:t> </w:t>
      </w:r>
      <w:r>
        <w:rPr/>
        <w:t>Chancellor, </w:t>
      </w:r>
      <w:r>
        <w:rPr>
          <w:spacing w:val="-2"/>
        </w:rPr>
        <w:t>Academic)</w:t>
      </w:r>
    </w:p>
    <w:p>
      <w:pPr>
        <w:pStyle w:val="BodyText"/>
        <w:ind w:left="139" w:right="1273"/>
      </w:pPr>
      <w:r>
        <w:rPr/>
        <w:t>Ms</w:t>
      </w:r>
      <w:r>
        <w:rPr>
          <w:spacing w:val="-7"/>
        </w:rPr>
        <w:t> </w:t>
      </w:r>
      <w:r>
        <w:rPr/>
        <w:t>A</w:t>
      </w:r>
      <w:r>
        <w:rPr>
          <w:spacing w:val="-7"/>
        </w:rPr>
        <w:t> </w:t>
      </w:r>
      <w:r>
        <w:rPr/>
        <w:t>Beckett</w:t>
      </w:r>
      <w:r>
        <w:rPr>
          <w:spacing w:val="-7"/>
        </w:rPr>
        <w:t> </w:t>
      </w:r>
      <w:r>
        <w:rPr/>
        <w:t>(Pro</w:t>
      </w:r>
      <w:r>
        <w:rPr>
          <w:spacing w:val="-7"/>
        </w:rPr>
        <w:t> </w:t>
      </w:r>
      <w:r>
        <w:rPr/>
        <w:t>Vice</w:t>
      </w:r>
      <w:r>
        <w:rPr>
          <w:spacing w:val="-7"/>
        </w:rPr>
        <w:t> </w:t>
      </w:r>
      <w:r>
        <w:rPr/>
        <w:t>Chancellor, Student Experience and Academic Registrar, Clerk to the Council) Prof. H Carlisle (Dean of Creative </w:t>
      </w:r>
      <w:r>
        <w:rPr>
          <w:spacing w:val="-2"/>
        </w:rPr>
        <w:t>Education)</w:t>
      </w:r>
    </w:p>
    <w:p>
      <w:pPr>
        <w:pStyle w:val="BodyText"/>
        <w:ind w:left="139" w:right="85"/>
      </w:pPr>
      <w:r>
        <w:rPr/>
        <w:t>Prof.</w:t>
      </w:r>
      <w:r>
        <w:rPr>
          <w:spacing w:val="-6"/>
        </w:rPr>
        <w:t> </w:t>
      </w:r>
      <w:r>
        <w:rPr/>
        <w:t>L</w:t>
      </w:r>
      <w:r>
        <w:rPr>
          <w:spacing w:val="-6"/>
        </w:rPr>
        <w:t> </w:t>
      </w:r>
      <w:r>
        <w:rPr/>
        <w:t>Nixon</w:t>
      </w:r>
      <w:r>
        <w:rPr>
          <w:spacing w:val="-6"/>
        </w:rPr>
        <w:t> </w:t>
      </w:r>
      <w:r>
        <w:rPr/>
        <w:t>(Dean</w:t>
      </w:r>
      <w:r>
        <w:rPr>
          <w:spacing w:val="-6"/>
        </w:rPr>
        <w:t> </w:t>
      </w:r>
      <w:r>
        <w:rPr/>
        <w:t>of</w:t>
      </w:r>
      <w:r>
        <w:rPr>
          <w:spacing w:val="-6"/>
        </w:rPr>
        <w:t> </w:t>
      </w:r>
      <w:r>
        <w:rPr/>
        <w:t>Research</w:t>
      </w:r>
      <w:r>
        <w:rPr>
          <w:spacing w:val="-6"/>
        </w:rPr>
        <w:t> </w:t>
      </w:r>
      <w:r>
        <w:rPr/>
        <w:t>and Knowledge Exchange)</w:t>
      </w:r>
    </w:p>
    <w:p>
      <w:pPr>
        <w:pStyle w:val="BodyText"/>
        <w:ind w:left="139" w:right="1017" w:hanging="1"/>
      </w:pPr>
      <w:r>
        <w:rPr/>
        <w:t>Mr</w:t>
      </w:r>
      <w:r>
        <w:rPr>
          <w:spacing w:val="-7"/>
        </w:rPr>
        <w:t> </w:t>
      </w:r>
      <w:r>
        <w:rPr/>
        <w:t>J</w:t>
      </w:r>
      <w:r>
        <w:rPr>
          <w:spacing w:val="-7"/>
        </w:rPr>
        <w:t> </w:t>
      </w:r>
      <w:r>
        <w:rPr/>
        <w:t>Smeeth</w:t>
      </w:r>
      <w:r>
        <w:rPr>
          <w:spacing w:val="-7"/>
        </w:rPr>
        <w:t> </w:t>
      </w:r>
      <w:r>
        <w:rPr/>
        <w:t>(Chief</w:t>
      </w:r>
      <w:r>
        <w:rPr>
          <w:spacing w:val="-7"/>
        </w:rPr>
        <w:t> </w:t>
      </w:r>
      <w:r>
        <w:rPr/>
        <w:t>Operating</w:t>
      </w:r>
      <w:r>
        <w:rPr>
          <w:spacing w:val="-7"/>
        </w:rPr>
        <w:t> </w:t>
      </w:r>
      <w:r>
        <w:rPr/>
        <w:t>Officer) Ms A Mulcairn (Deputy Clerk)</w:t>
      </w:r>
    </w:p>
    <w:p>
      <w:pPr>
        <w:pStyle w:val="BodyText"/>
      </w:pPr>
    </w:p>
    <w:p>
      <w:pPr>
        <w:spacing w:before="0"/>
        <w:ind w:left="139" w:right="3241" w:firstLine="0"/>
        <w:jc w:val="left"/>
        <w:rPr>
          <w:sz w:val="22"/>
        </w:rPr>
      </w:pPr>
      <w:r>
        <w:rPr>
          <w:b/>
          <w:spacing w:val="-2"/>
          <w:sz w:val="22"/>
        </w:rPr>
        <w:t>Apologies:</w:t>
      </w:r>
      <w:r>
        <w:rPr>
          <w:b/>
          <w:spacing w:val="80"/>
          <w:sz w:val="22"/>
        </w:rPr>
        <w:t> </w:t>
      </w:r>
      <w:r>
        <w:rPr>
          <w:sz w:val="22"/>
        </w:rPr>
        <w:t>Ms G Young</w:t>
      </w:r>
      <w:r>
        <w:rPr>
          <w:spacing w:val="40"/>
          <w:sz w:val="22"/>
        </w:rPr>
        <w:t> </w:t>
      </w:r>
      <w:r>
        <w:rPr>
          <w:sz w:val="22"/>
        </w:rPr>
        <w:t>Dr</w:t>
      </w:r>
      <w:r>
        <w:rPr>
          <w:spacing w:val="-16"/>
          <w:sz w:val="22"/>
        </w:rPr>
        <w:t> </w:t>
      </w:r>
      <w:r>
        <w:rPr>
          <w:sz w:val="22"/>
        </w:rPr>
        <w:t>S</w:t>
      </w:r>
      <w:r>
        <w:rPr>
          <w:spacing w:val="-15"/>
          <w:sz w:val="22"/>
        </w:rPr>
        <w:t> </w:t>
      </w:r>
      <w:r>
        <w:rPr>
          <w:sz w:val="22"/>
        </w:rPr>
        <w:t>Bradshaw Mr K Pink</w:t>
      </w:r>
    </w:p>
    <w:p>
      <w:pPr>
        <w:spacing w:after="0"/>
        <w:jc w:val="left"/>
        <w:rPr>
          <w:sz w:val="22"/>
        </w:rPr>
        <w:sectPr>
          <w:type w:val="continuous"/>
          <w:pgSz w:w="11910" w:h="16840"/>
          <w:pgMar w:header="713" w:footer="710" w:top="1120" w:bottom="900" w:left="1560" w:right="640"/>
          <w:cols w:num="2" w:equalWidth="0">
            <w:col w:w="3176" w:space="1669"/>
            <w:col w:w="4865"/>
          </w:cols>
        </w:sectPr>
      </w:pPr>
    </w:p>
    <w:p>
      <w:pPr>
        <w:pStyle w:val="BodyText"/>
        <w:spacing w:before="23"/>
        <w:rPr>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97"/>
      </w:tblGrid>
      <w:tr>
        <w:trPr>
          <w:trHeight w:val="253" w:hRule="atLeast"/>
        </w:trPr>
        <w:tc>
          <w:tcPr>
            <w:tcW w:w="9497" w:type="dxa"/>
            <w:shd w:val="clear" w:color="auto" w:fill="DBDBDB"/>
          </w:tcPr>
          <w:p>
            <w:pPr>
              <w:pStyle w:val="TableParagraph"/>
              <w:spacing w:line="233" w:lineRule="exact"/>
              <w:ind w:right="1"/>
              <w:jc w:val="center"/>
              <w:rPr>
                <w:b/>
                <w:sz w:val="22"/>
              </w:rPr>
            </w:pPr>
            <w:r>
              <w:rPr>
                <w:b/>
                <w:sz w:val="22"/>
              </w:rPr>
              <w:t>CHAIR’S</w:t>
            </w:r>
            <w:r>
              <w:rPr>
                <w:b/>
                <w:spacing w:val="-13"/>
                <w:sz w:val="22"/>
              </w:rPr>
              <w:t> </w:t>
            </w:r>
            <w:r>
              <w:rPr>
                <w:b/>
                <w:sz w:val="22"/>
              </w:rPr>
              <w:t>INTRODUCTION</w:t>
            </w:r>
            <w:r>
              <w:rPr>
                <w:b/>
                <w:spacing w:val="-14"/>
                <w:sz w:val="22"/>
              </w:rPr>
              <w:t> </w:t>
            </w:r>
            <w:r>
              <w:rPr>
                <w:b/>
                <w:sz w:val="22"/>
              </w:rPr>
              <w:t>AND</w:t>
            </w:r>
            <w:r>
              <w:rPr>
                <w:b/>
                <w:spacing w:val="-13"/>
                <w:sz w:val="22"/>
              </w:rPr>
              <w:t> </w:t>
            </w:r>
            <w:r>
              <w:rPr>
                <w:b/>
                <w:spacing w:val="-2"/>
                <w:sz w:val="22"/>
              </w:rPr>
              <w:t>WELCOME</w:t>
            </w:r>
          </w:p>
        </w:tc>
      </w:tr>
      <w:tr>
        <w:trPr>
          <w:trHeight w:val="1516" w:hRule="atLeast"/>
        </w:trPr>
        <w:tc>
          <w:tcPr>
            <w:tcW w:w="9497" w:type="dxa"/>
          </w:tcPr>
          <w:p>
            <w:pPr>
              <w:pStyle w:val="TableParagraph"/>
              <w:spacing w:before="252"/>
              <w:ind w:left="708" w:right="1437" w:hanging="1"/>
              <w:rPr>
                <w:sz w:val="22"/>
              </w:rPr>
            </w:pPr>
            <w:r>
              <w:rPr>
                <w:sz w:val="22"/>
              </w:rPr>
              <w:t>The</w:t>
            </w:r>
            <w:r>
              <w:rPr>
                <w:spacing w:val="-3"/>
                <w:sz w:val="22"/>
              </w:rPr>
              <w:t> </w:t>
            </w:r>
            <w:r>
              <w:rPr>
                <w:sz w:val="22"/>
              </w:rPr>
              <w:t>Chair</w:t>
            </w:r>
            <w:r>
              <w:rPr>
                <w:spacing w:val="-3"/>
                <w:sz w:val="22"/>
              </w:rPr>
              <w:t> </w:t>
            </w:r>
            <w:r>
              <w:rPr>
                <w:sz w:val="22"/>
              </w:rPr>
              <w:t>opened</w:t>
            </w:r>
            <w:r>
              <w:rPr>
                <w:spacing w:val="-3"/>
                <w:sz w:val="22"/>
              </w:rPr>
              <w:t> </w:t>
            </w:r>
            <w:r>
              <w:rPr>
                <w:sz w:val="22"/>
              </w:rPr>
              <w:t>the</w:t>
            </w:r>
            <w:r>
              <w:rPr>
                <w:spacing w:val="-3"/>
                <w:sz w:val="22"/>
              </w:rPr>
              <w:t> </w:t>
            </w:r>
            <w:r>
              <w:rPr>
                <w:sz w:val="22"/>
              </w:rPr>
              <w:t>meeting</w:t>
            </w:r>
            <w:r>
              <w:rPr>
                <w:spacing w:val="-2"/>
                <w:sz w:val="22"/>
              </w:rPr>
              <w:t> </w:t>
            </w:r>
            <w:r>
              <w:rPr>
                <w:sz w:val="22"/>
              </w:rPr>
              <w:t>and</w:t>
            </w:r>
            <w:r>
              <w:rPr>
                <w:spacing w:val="-4"/>
                <w:sz w:val="22"/>
              </w:rPr>
              <w:t> </w:t>
            </w:r>
            <w:r>
              <w:rPr>
                <w:sz w:val="22"/>
              </w:rPr>
              <w:t>welcomed</w:t>
            </w:r>
            <w:r>
              <w:rPr>
                <w:spacing w:val="-3"/>
                <w:sz w:val="22"/>
              </w:rPr>
              <w:t> </w:t>
            </w:r>
            <w:r>
              <w:rPr>
                <w:sz w:val="22"/>
              </w:rPr>
              <w:t>Council</w:t>
            </w:r>
            <w:r>
              <w:rPr>
                <w:spacing w:val="-3"/>
                <w:sz w:val="22"/>
              </w:rPr>
              <w:t> </w:t>
            </w:r>
            <w:r>
              <w:rPr>
                <w:sz w:val="22"/>
              </w:rPr>
              <w:t>to</w:t>
            </w:r>
            <w:r>
              <w:rPr>
                <w:spacing w:val="-3"/>
                <w:sz w:val="22"/>
              </w:rPr>
              <w:t> </w:t>
            </w:r>
            <w:r>
              <w:rPr>
                <w:sz w:val="22"/>
              </w:rPr>
              <w:t>the</w:t>
            </w:r>
            <w:r>
              <w:rPr>
                <w:spacing w:val="-4"/>
                <w:sz w:val="22"/>
              </w:rPr>
              <w:t> </w:t>
            </w:r>
            <w:r>
              <w:rPr>
                <w:sz w:val="22"/>
              </w:rPr>
              <w:t>away</w:t>
            </w:r>
            <w:r>
              <w:rPr>
                <w:spacing w:val="-3"/>
                <w:sz w:val="22"/>
              </w:rPr>
              <w:t> </w:t>
            </w:r>
            <w:r>
              <w:rPr>
                <w:sz w:val="22"/>
              </w:rPr>
              <w:t>day.</w:t>
            </w:r>
            <w:r>
              <w:rPr>
                <w:spacing w:val="-4"/>
                <w:sz w:val="22"/>
              </w:rPr>
              <w:t> </w:t>
            </w:r>
            <w:r>
              <w:rPr>
                <w:sz w:val="22"/>
              </w:rPr>
              <w:t>The Chair introduced Abbie Mulcairn as the new Deputy Clerk to the Council.</w:t>
            </w:r>
          </w:p>
          <w:p>
            <w:pPr>
              <w:pStyle w:val="TableParagraph"/>
              <w:rPr>
                <w:sz w:val="22"/>
              </w:rPr>
            </w:pPr>
          </w:p>
          <w:p>
            <w:pPr>
              <w:pStyle w:val="TableParagraph"/>
              <w:ind w:left="708"/>
              <w:rPr>
                <w:sz w:val="22"/>
              </w:rPr>
            </w:pPr>
            <w:r>
              <w:rPr>
                <w:sz w:val="22"/>
              </w:rPr>
              <w:t>The</w:t>
            </w:r>
            <w:r>
              <w:rPr>
                <w:spacing w:val="-7"/>
                <w:sz w:val="22"/>
              </w:rPr>
              <w:t> </w:t>
            </w:r>
            <w:r>
              <w:rPr>
                <w:sz w:val="22"/>
              </w:rPr>
              <w:t>Council</w:t>
            </w:r>
            <w:r>
              <w:rPr>
                <w:spacing w:val="-7"/>
                <w:sz w:val="22"/>
              </w:rPr>
              <w:t> </w:t>
            </w:r>
            <w:r>
              <w:rPr>
                <w:sz w:val="22"/>
              </w:rPr>
              <w:t>confirmed</w:t>
            </w:r>
            <w:r>
              <w:rPr>
                <w:spacing w:val="-7"/>
                <w:sz w:val="22"/>
              </w:rPr>
              <w:t> </w:t>
            </w:r>
            <w:r>
              <w:rPr>
                <w:sz w:val="22"/>
              </w:rPr>
              <w:t>their</w:t>
            </w:r>
            <w:r>
              <w:rPr>
                <w:spacing w:val="-6"/>
                <w:sz w:val="22"/>
              </w:rPr>
              <w:t> </w:t>
            </w:r>
            <w:r>
              <w:rPr>
                <w:sz w:val="22"/>
              </w:rPr>
              <w:t>ongoing</w:t>
            </w:r>
            <w:r>
              <w:rPr>
                <w:spacing w:val="-8"/>
                <w:sz w:val="22"/>
              </w:rPr>
              <w:t> </w:t>
            </w:r>
            <w:r>
              <w:rPr>
                <w:sz w:val="22"/>
              </w:rPr>
              <w:t>adherence</w:t>
            </w:r>
            <w:r>
              <w:rPr>
                <w:spacing w:val="-6"/>
                <w:sz w:val="22"/>
              </w:rPr>
              <w:t> </w:t>
            </w:r>
            <w:r>
              <w:rPr>
                <w:sz w:val="22"/>
              </w:rPr>
              <w:t>to</w:t>
            </w:r>
            <w:r>
              <w:rPr>
                <w:spacing w:val="-7"/>
                <w:sz w:val="22"/>
              </w:rPr>
              <w:t> </w:t>
            </w:r>
            <w:r>
              <w:rPr>
                <w:sz w:val="22"/>
              </w:rPr>
              <w:t>the</w:t>
            </w:r>
            <w:r>
              <w:rPr>
                <w:spacing w:val="-6"/>
                <w:sz w:val="22"/>
              </w:rPr>
              <w:t> </w:t>
            </w:r>
            <w:r>
              <w:rPr>
                <w:sz w:val="22"/>
              </w:rPr>
              <w:t>Nolan</w:t>
            </w:r>
            <w:r>
              <w:rPr>
                <w:spacing w:val="-6"/>
                <w:sz w:val="22"/>
              </w:rPr>
              <w:t> </w:t>
            </w:r>
            <w:r>
              <w:rPr>
                <w:spacing w:val="-2"/>
                <w:sz w:val="22"/>
              </w:rPr>
              <w:t>Principles.</w:t>
            </w:r>
          </w:p>
        </w:tc>
      </w:tr>
      <w:tr>
        <w:trPr>
          <w:trHeight w:val="253" w:hRule="atLeast"/>
        </w:trPr>
        <w:tc>
          <w:tcPr>
            <w:tcW w:w="9497" w:type="dxa"/>
            <w:shd w:val="clear" w:color="auto" w:fill="DBDBDB"/>
          </w:tcPr>
          <w:p>
            <w:pPr>
              <w:pStyle w:val="TableParagraph"/>
              <w:spacing w:line="233" w:lineRule="exact"/>
              <w:ind w:left="1" w:right="1"/>
              <w:jc w:val="center"/>
              <w:rPr>
                <w:b/>
                <w:sz w:val="22"/>
              </w:rPr>
            </w:pPr>
            <w:r>
              <w:rPr>
                <w:b/>
                <w:sz w:val="22"/>
              </w:rPr>
              <w:t>ELECTION</w:t>
            </w:r>
            <w:r>
              <w:rPr>
                <w:b/>
                <w:spacing w:val="-9"/>
                <w:sz w:val="22"/>
              </w:rPr>
              <w:t> </w:t>
            </w:r>
            <w:r>
              <w:rPr>
                <w:b/>
                <w:sz w:val="22"/>
              </w:rPr>
              <w:t>OF</w:t>
            </w:r>
            <w:r>
              <w:rPr>
                <w:b/>
                <w:spacing w:val="-9"/>
                <w:sz w:val="22"/>
              </w:rPr>
              <w:t> </w:t>
            </w:r>
            <w:r>
              <w:rPr>
                <w:b/>
                <w:spacing w:val="-2"/>
                <w:sz w:val="22"/>
              </w:rPr>
              <w:t>OFFICERS</w:t>
            </w:r>
          </w:p>
        </w:tc>
      </w:tr>
      <w:tr>
        <w:trPr>
          <w:trHeight w:val="5060" w:hRule="atLeast"/>
        </w:trPr>
        <w:tc>
          <w:tcPr>
            <w:tcW w:w="9497" w:type="dxa"/>
          </w:tcPr>
          <w:p>
            <w:pPr>
              <w:pStyle w:val="TableParagraph"/>
              <w:rPr>
                <w:sz w:val="22"/>
              </w:rPr>
            </w:pPr>
          </w:p>
          <w:p>
            <w:pPr>
              <w:pStyle w:val="TableParagraph"/>
              <w:spacing w:line="480" w:lineRule="auto"/>
              <w:ind w:left="708" w:right="1934"/>
              <w:rPr>
                <w:sz w:val="22"/>
              </w:rPr>
            </w:pPr>
            <w:r>
              <w:rPr>
                <w:sz w:val="22"/>
              </w:rPr>
              <w:t>The</w:t>
            </w:r>
            <w:r>
              <w:rPr>
                <w:spacing w:val="-5"/>
                <w:sz w:val="22"/>
              </w:rPr>
              <w:t> </w:t>
            </w:r>
            <w:r>
              <w:rPr>
                <w:sz w:val="22"/>
              </w:rPr>
              <w:t>following</w:t>
            </w:r>
            <w:r>
              <w:rPr>
                <w:spacing w:val="-5"/>
                <w:sz w:val="22"/>
              </w:rPr>
              <w:t> </w:t>
            </w:r>
            <w:r>
              <w:rPr>
                <w:sz w:val="22"/>
              </w:rPr>
              <w:t>were</w:t>
            </w:r>
            <w:r>
              <w:rPr>
                <w:spacing w:val="-5"/>
                <w:sz w:val="22"/>
              </w:rPr>
              <w:t> </w:t>
            </w:r>
            <w:r>
              <w:rPr>
                <w:sz w:val="22"/>
              </w:rPr>
              <w:t>appointed</w:t>
            </w:r>
            <w:r>
              <w:rPr>
                <w:spacing w:val="-5"/>
                <w:sz w:val="22"/>
              </w:rPr>
              <w:t> </w:t>
            </w:r>
            <w:r>
              <w:rPr>
                <w:sz w:val="22"/>
              </w:rPr>
              <w:t>as</w:t>
            </w:r>
            <w:r>
              <w:rPr>
                <w:spacing w:val="-5"/>
                <w:sz w:val="22"/>
              </w:rPr>
              <w:t> </w:t>
            </w:r>
            <w:r>
              <w:rPr>
                <w:sz w:val="22"/>
              </w:rPr>
              <w:t>officers</w:t>
            </w:r>
            <w:r>
              <w:rPr>
                <w:spacing w:val="-5"/>
                <w:sz w:val="22"/>
              </w:rPr>
              <w:t> </w:t>
            </w:r>
            <w:r>
              <w:rPr>
                <w:sz w:val="22"/>
              </w:rPr>
              <w:t>of</w:t>
            </w:r>
            <w:r>
              <w:rPr>
                <w:spacing w:val="-5"/>
                <w:sz w:val="22"/>
              </w:rPr>
              <w:t> </w:t>
            </w:r>
            <w:r>
              <w:rPr>
                <w:sz w:val="22"/>
              </w:rPr>
              <w:t>Council</w:t>
            </w:r>
            <w:r>
              <w:rPr>
                <w:spacing w:val="-5"/>
                <w:sz w:val="22"/>
              </w:rPr>
              <w:t> </w:t>
            </w:r>
            <w:r>
              <w:rPr>
                <w:sz w:val="22"/>
              </w:rPr>
              <w:t>for</w:t>
            </w:r>
            <w:r>
              <w:rPr>
                <w:spacing w:val="-5"/>
                <w:sz w:val="22"/>
              </w:rPr>
              <w:t> </w:t>
            </w:r>
            <w:r>
              <w:rPr>
                <w:sz w:val="22"/>
              </w:rPr>
              <w:t>2023/24: </w:t>
            </w:r>
            <w:r>
              <w:rPr>
                <w:spacing w:val="-2"/>
                <w:sz w:val="22"/>
                <w:u w:val="single"/>
              </w:rPr>
              <w:t>Council</w:t>
            </w:r>
          </w:p>
          <w:p>
            <w:pPr>
              <w:pStyle w:val="TableParagraph"/>
              <w:ind w:left="708" w:right="5125"/>
              <w:rPr>
                <w:sz w:val="22"/>
              </w:rPr>
            </w:pPr>
            <w:r>
              <w:rPr>
                <w:sz w:val="22"/>
              </w:rPr>
              <w:t>Chair of Council: Mark Jeffries</w:t>
            </w:r>
            <w:r>
              <w:rPr>
                <w:spacing w:val="40"/>
                <w:sz w:val="22"/>
              </w:rPr>
              <w:t> </w:t>
            </w:r>
            <w:r>
              <w:rPr>
                <w:sz w:val="22"/>
              </w:rPr>
              <w:t>Deputy</w:t>
            </w:r>
            <w:r>
              <w:rPr>
                <w:spacing w:val="-8"/>
                <w:sz w:val="22"/>
              </w:rPr>
              <w:t> </w:t>
            </w:r>
            <w:r>
              <w:rPr>
                <w:sz w:val="22"/>
              </w:rPr>
              <w:t>Chair</w:t>
            </w:r>
            <w:r>
              <w:rPr>
                <w:spacing w:val="-8"/>
                <w:sz w:val="22"/>
              </w:rPr>
              <w:t> </w:t>
            </w:r>
            <w:r>
              <w:rPr>
                <w:sz w:val="22"/>
              </w:rPr>
              <w:t>of</w:t>
            </w:r>
            <w:r>
              <w:rPr>
                <w:spacing w:val="-8"/>
                <w:sz w:val="22"/>
              </w:rPr>
              <w:t> </w:t>
            </w:r>
            <w:r>
              <w:rPr>
                <w:sz w:val="22"/>
              </w:rPr>
              <w:t>Council:</w:t>
            </w:r>
            <w:r>
              <w:rPr>
                <w:spacing w:val="-9"/>
                <w:sz w:val="22"/>
              </w:rPr>
              <w:t> </w:t>
            </w:r>
            <w:r>
              <w:rPr>
                <w:sz w:val="22"/>
              </w:rPr>
              <w:t>Cathy</w:t>
            </w:r>
            <w:r>
              <w:rPr>
                <w:spacing w:val="-8"/>
                <w:sz w:val="22"/>
              </w:rPr>
              <w:t> </w:t>
            </w:r>
            <w:r>
              <w:rPr>
                <w:sz w:val="22"/>
              </w:rPr>
              <w:t>Armor</w:t>
            </w:r>
          </w:p>
          <w:p>
            <w:pPr>
              <w:pStyle w:val="TableParagraph"/>
              <w:rPr>
                <w:sz w:val="22"/>
              </w:rPr>
            </w:pPr>
          </w:p>
          <w:p>
            <w:pPr>
              <w:pStyle w:val="TableParagraph"/>
              <w:ind w:left="708"/>
              <w:rPr>
                <w:sz w:val="22"/>
              </w:rPr>
            </w:pPr>
            <w:r>
              <w:rPr>
                <w:sz w:val="22"/>
                <w:u w:val="single"/>
              </w:rPr>
              <w:t>Council</w:t>
            </w:r>
            <w:r>
              <w:rPr>
                <w:spacing w:val="-9"/>
                <w:sz w:val="22"/>
                <w:u w:val="single"/>
              </w:rPr>
              <w:t> </w:t>
            </w:r>
            <w:r>
              <w:rPr>
                <w:spacing w:val="-2"/>
                <w:sz w:val="22"/>
                <w:u w:val="single"/>
              </w:rPr>
              <w:t>Committees</w:t>
            </w:r>
          </w:p>
          <w:p>
            <w:pPr>
              <w:pStyle w:val="TableParagraph"/>
              <w:spacing w:before="253"/>
              <w:ind w:left="708"/>
              <w:rPr>
                <w:sz w:val="22"/>
              </w:rPr>
            </w:pPr>
            <w:r>
              <w:rPr>
                <w:sz w:val="22"/>
              </w:rPr>
              <w:t>Chair</w:t>
            </w:r>
            <w:r>
              <w:rPr>
                <w:spacing w:val="-7"/>
                <w:sz w:val="22"/>
              </w:rPr>
              <w:t> </w:t>
            </w:r>
            <w:r>
              <w:rPr>
                <w:sz w:val="22"/>
              </w:rPr>
              <w:t>of</w:t>
            </w:r>
            <w:r>
              <w:rPr>
                <w:spacing w:val="-6"/>
                <w:sz w:val="22"/>
              </w:rPr>
              <w:t> </w:t>
            </w:r>
            <w:r>
              <w:rPr>
                <w:sz w:val="22"/>
              </w:rPr>
              <w:t>Audit</w:t>
            </w:r>
            <w:r>
              <w:rPr>
                <w:spacing w:val="-7"/>
                <w:sz w:val="22"/>
              </w:rPr>
              <w:t> </w:t>
            </w:r>
            <w:r>
              <w:rPr>
                <w:sz w:val="22"/>
              </w:rPr>
              <w:t>Committee:</w:t>
            </w:r>
            <w:r>
              <w:rPr>
                <w:spacing w:val="-6"/>
                <w:sz w:val="22"/>
              </w:rPr>
              <w:t> </w:t>
            </w:r>
            <w:r>
              <w:rPr>
                <w:sz w:val="22"/>
              </w:rPr>
              <w:t>Toby</w:t>
            </w:r>
            <w:r>
              <w:rPr>
                <w:spacing w:val="-7"/>
                <w:sz w:val="22"/>
              </w:rPr>
              <w:t> </w:t>
            </w:r>
            <w:r>
              <w:rPr>
                <w:spacing w:val="-2"/>
                <w:sz w:val="22"/>
              </w:rPr>
              <w:t>Wilson</w:t>
            </w:r>
          </w:p>
          <w:p>
            <w:pPr>
              <w:pStyle w:val="TableParagraph"/>
              <w:ind w:left="708" w:right="1157"/>
              <w:rPr>
                <w:sz w:val="22"/>
              </w:rPr>
            </w:pPr>
            <w:r>
              <w:rPr>
                <w:sz w:val="22"/>
              </w:rPr>
              <w:t>Chair</w:t>
            </w:r>
            <w:r>
              <w:rPr>
                <w:spacing w:val="-4"/>
                <w:sz w:val="22"/>
              </w:rPr>
              <w:t> </w:t>
            </w:r>
            <w:r>
              <w:rPr>
                <w:sz w:val="22"/>
              </w:rPr>
              <w:t>of</w:t>
            </w:r>
            <w:r>
              <w:rPr>
                <w:spacing w:val="-4"/>
                <w:sz w:val="22"/>
              </w:rPr>
              <w:t> </w:t>
            </w:r>
            <w:r>
              <w:rPr>
                <w:sz w:val="22"/>
              </w:rPr>
              <w:t>Finance</w:t>
            </w:r>
            <w:r>
              <w:rPr>
                <w:spacing w:val="-4"/>
                <w:sz w:val="22"/>
              </w:rPr>
              <w:t> </w:t>
            </w:r>
            <w:r>
              <w:rPr>
                <w:sz w:val="22"/>
              </w:rPr>
              <w:t>and</w:t>
            </w:r>
            <w:r>
              <w:rPr>
                <w:spacing w:val="-4"/>
                <w:sz w:val="22"/>
              </w:rPr>
              <w:t> </w:t>
            </w:r>
            <w:r>
              <w:rPr>
                <w:sz w:val="22"/>
              </w:rPr>
              <w:t>Resources</w:t>
            </w:r>
            <w:r>
              <w:rPr>
                <w:spacing w:val="-4"/>
                <w:sz w:val="22"/>
              </w:rPr>
              <w:t> </w:t>
            </w:r>
            <w:r>
              <w:rPr>
                <w:sz w:val="22"/>
              </w:rPr>
              <w:t>Committee:</w:t>
            </w:r>
            <w:r>
              <w:rPr>
                <w:spacing w:val="-4"/>
                <w:sz w:val="22"/>
              </w:rPr>
              <w:t> </w:t>
            </w:r>
            <w:r>
              <w:rPr>
                <w:sz w:val="22"/>
              </w:rPr>
              <w:t>Andy</w:t>
            </w:r>
            <w:r>
              <w:rPr>
                <w:spacing w:val="-4"/>
                <w:sz w:val="22"/>
              </w:rPr>
              <w:t> </w:t>
            </w:r>
            <w:r>
              <w:rPr>
                <w:sz w:val="22"/>
              </w:rPr>
              <w:t>Grimbly,</w:t>
            </w:r>
            <w:r>
              <w:rPr>
                <w:spacing w:val="-4"/>
                <w:sz w:val="22"/>
              </w:rPr>
              <w:t> </w:t>
            </w:r>
            <w:r>
              <w:rPr>
                <w:sz w:val="22"/>
              </w:rPr>
              <w:t>to</w:t>
            </w:r>
            <w:r>
              <w:rPr>
                <w:spacing w:val="-4"/>
                <w:sz w:val="22"/>
              </w:rPr>
              <w:t> </w:t>
            </w:r>
            <w:r>
              <w:rPr>
                <w:sz w:val="22"/>
              </w:rPr>
              <w:t>be</w:t>
            </w:r>
            <w:r>
              <w:rPr>
                <w:spacing w:val="-4"/>
                <w:sz w:val="22"/>
              </w:rPr>
              <w:t> </w:t>
            </w:r>
            <w:r>
              <w:rPr>
                <w:sz w:val="22"/>
              </w:rPr>
              <w:t>succeeded by Alex Ferguson on completion of Andy Grimbly’s term of office</w:t>
            </w:r>
          </w:p>
          <w:p>
            <w:pPr>
              <w:pStyle w:val="TableParagraph"/>
              <w:ind w:left="708"/>
              <w:rPr>
                <w:sz w:val="22"/>
              </w:rPr>
            </w:pPr>
            <w:r>
              <w:rPr>
                <w:sz w:val="22"/>
              </w:rPr>
              <w:t>Chair</w:t>
            </w:r>
            <w:r>
              <w:rPr>
                <w:spacing w:val="-8"/>
                <w:sz w:val="22"/>
              </w:rPr>
              <w:t> </w:t>
            </w:r>
            <w:r>
              <w:rPr>
                <w:sz w:val="22"/>
              </w:rPr>
              <w:t>of</w:t>
            </w:r>
            <w:r>
              <w:rPr>
                <w:spacing w:val="-7"/>
                <w:sz w:val="22"/>
              </w:rPr>
              <w:t> </w:t>
            </w:r>
            <w:r>
              <w:rPr>
                <w:sz w:val="22"/>
              </w:rPr>
              <w:t>People</w:t>
            </w:r>
            <w:r>
              <w:rPr>
                <w:spacing w:val="-7"/>
                <w:sz w:val="22"/>
              </w:rPr>
              <w:t> </w:t>
            </w:r>
            <w:r>
              <w:rPr>
                <w:sz w:val="22"/>
              </w:rPr>
              <w:t>Committee:</w:t>
            </w:r>
            <w:r>
              <w:rPr>
                <w:spacing w:val="-7"/>
                <w:sz w:val="22"/>
              </w:rPr>
              <w:t> </w:t>
            </w:r>
            <w:r>
              <w:rPr>
                <w:sz w:val="22"/>
              </w:rPr>
              <w:t>Cathy</w:t>
            </w:r>
            <w:r>
              <w:rPr>
                <w:spacing w:val="-7"/>
                <w:sz w:val="22"/>
              </w:rPr>
              <w:t> </w:t>
            </w:r>
            <w:r>
              <w:rPr>
                <w:spacing w:val="-4"/>
                <w:sz w:val="22"/>
              </w:rPr>
              <w:t>Armor</w:t>
            </w:r>
          </w:p>
          <w:p>
            <w:pPr>
              <w:pStyle w:val="TableParagraph"/>
              <w:ind w:left="708" w:right="1934"/>
              <w:rPr>
                <w:sz w:val="22"/>
              </w:rPr>
            </w:pPr>
            <w:r>
              <w:rPr>
                <w:sz w:val="22"/>
              </w:rPr>
              <w:t>Chair</w:t>
            </w:r>
            <w:r>
              <w:rPr>
                <w:spacing w:val="-5"/>
                <w:sz w:val="22"/>
              </w:rPr>
              <w:t> </w:t>
            </w:r>
            <w:r>
              <w:rPr>
                <w:sz w:val="22"/>
              </w:rPr>
              <w:t>of</w:t>
            </w:r>
            <w:r>
              <w:rPr>
                <w:spacing w:val="-5"/>
                <w:sz w:val="22"/>
              </w:rPr>
              <w:t> </w:t>
            </w:r>
            <w:r>
              <w:rPr>
                <w:sz w:val="22"/>
              </w:rPr>
              <w:t>Renumeration</w:t>
            </w:r>
            <w:r>
              <w:rPr>
                <w:spacing w:val="-5"/>
                <w:sz w:val="22"/>
              </w:rPr>
              <w:t> </w:t>
            </w:r>
            <w:r>
              <w:rPr>
                <w:sz w:val="22"/>
              </w:rPr>
              <w:t>Committee:</w:t>
            </w:r>
            <w:r>
              <w:rPr>
                <w:spacing w:val="-5"/>
                <w:sz w:val="22"/>
              </w:rPr>
              <w:t> </w:t>
            </w:r>
            <w:r>
              <w:rPr>
                <w:sz w:val="22"/>
              </w:rPr>
              <w:t>To</w:t>
            </w:r>
            <w:r>
              <w:rPr>
                <w:spacing w:val="-5"/>
                <w:sz w:val="22"/>
              </w:rPr>
              <w:t> </w:t>
            </w:r>
            <w:r>
              <w:rPr>
                <w:sz w:val="22"/>
              </w:rPr>
              <w:t>be</w:t>
            </w:r>
            <w:r>
              <w:rPr>
                <w:spacing w:val="-5"/>
                <w:sz w:val="22"/>
              </w:rPr>
              <w:t> </w:t>
            </w:r>
            <w:r>
              <w:rPr>
                <w:sz w:val="22"/>
              </w:rPr>
              <w:t>confirmed</w:t>
            </w:r>
            <w:r>
              <w:rPr>
                <w:spacing w:val="-5"/>
                <w:sz w:val="22"/>
              </w:rPr>
              <w:t> </w:t>
            </w:r>
            <w:r>
              <w:rPr>
                <w:sz w:val="22"/>
              </w:rPr>
              <w:t>by</w:t>
            </w:r>
            <w:r>
              <w:rPr>
                <w:spacing w:val="-5"/>
                <w:sz w:val="22"/>
              </w:rPr>
              <w:t> </w:t>
            </w:r>
            <w:r>
              <w:rPr>
                <w:sz w:val="22"/>
              </w:rPr>
              <w:t>Nominations Committee in March</w:t>
            </w:r>
          </w:p>
          <w:p>
            <w:pPr>
              <w:pStyle w:val="TableParagraph"/>
              <w:spacing w:line="252" w:lineRule="exact"/>
              <w:ind w:left="708"/>
              <w:rPr>
                <w:sz w:val="22"/>
              </w:rPr>
            </w:pPr>
            <w:r>
              <w:rPr>
                <w:sz w:val="22"/>
              </w:rPr>
              <w:t>Ex-officio</w:t>
            </w:r>
            <w:r>
              <w:rPr>
                <w:spacing w:val="-9"/>
                <w:sz w:val="22"/>
              </w:rPr>
              <w:t> </w:t>
            </w:r>
            <w:r>
              <w:rPr>
                <w:sz w:val="22"/>
              </w:rPr>
              <w:t>Chair</w:t>
            </w:r>
            <w:r>
              <w:rPr>
                <w:spacing w:val="-9"/>
                <w:sz w:val="22"/>
              </w:rPr>
              <w:t> </w:t>
            </w:r>
            <w:r>
              <w:rPr>
                <w:sz w:val="22"/>
              </w:rPr>
              <w:t>of</w:t>
            </w:r>
            <w:r>
              <w:rPr>
                <w:spacing w:val="-9"/>
                <w:sz w:val="22"/>
              </w:rPr>
              <w:t> </w:t>
            </w:r>
            <w:r>
              <w:rPr>
                <w:sz w:val="22"/>
              </w:rPr>
              <w:t>Nominations</w:t>
            </w:r>
            <w:r>
              <w:rPr>
                <w:spacing w:val="-9"/>
                <w:sz w:val="22"/>
              </w:rPr>
              <w:t> </w:t>
            </w:r>
            <w:r>
              <w:rPr>
                <w:sz w:val="22"/>
              </w:rPr>
              <w:t>Committee:</w:t>
            </w:r>
            <w:r>
              <w:rPr>
                <w:spacing w:val="-8"/>
                <w:sz w:val="22"/>
              </w:rPr>
              <w:t> </w:t>
            </w:r>
            <w:r>
              <w:rPr>
                <w:sz w:val="22"/>
              </w:rPr>
              <w:t>Mark</w:t>
            </w:r>
            <w:r>
              <w:rPr>
                <w:spacing w:val="-9"/>
                <w:sz w:val="22"/>
              </w:rPr>
              <w:t> </w:t>
            </w:r>
            <w:r>
              <w:rPr>
                <w:spacing w:val="-2"/>
                <w:sz w:val="22"/>
              </w:rPr>
              <w:t>Jeffries</w:t>
            </w:r>
          </w:p>
        </w:tc>
      </w:tr>
      <w:tr>
        <w:trPr>
          <w:trHeight w:val="251" w:hRule="atLeast"/>
        </w:trPr>
        <w:tc>
          <w:tcPr>
            <w:tcW w:w="9497" w:type="dxa"/>
            <w:shd w:val="clear" w:color="auto" w:fill="DBDBDB"/>
          </w:tcPr>
          <w:p>
            <w:pPr>
              <w:pStyle w:val="TableParagraph"/>
              <w:spacing w:line="232" w:lineRule="exact"/>
              <w:ind w:right="1"/>
              <w:jc w:val="center"/>
              <w:rPr>
                <w:b/>
                <w:sz w:val="22"/>
              </w:rPr>
            </w:pPr>
            <w:r>
              <w:rPr>
                <w:b/>
                <w:spacing w:val="-2"/>
                <w:sz w:val="22"/>
              </w:rPr>
              <w:t>INTRODUCTORY</w:t>
            </w:r>
            <w:r>
              <w:rPr>
                <w:b/>
                <w:spacing w:val="2"/>
                <w:sz w:val="22"/>
              </w:rPr>
              <w:t> </w:t>
            </w:r>
            <w:r>
              <w:rPr>
                <w:b/>
                <w:spacing w:val="-4"/>
                <w:sz w:val="22"/>
              </w:rPr>
              <w:t>ITEMS</w:t>
            </w:r>
          </w:p>
        </w:tc>
      </w:tr>
    </w:tbl>
    <w:p>
      <w:pPr>
        <w:spacing w:after="0" w:line="232" w:lineRule="exact"/>
        <w:jc w:val="center"/>
        <w:rPr>
          <w:sz w:val="22"/>
        </w:rPr>
        <w:sectPr>
          <w:type w:val="continuous"/>
          <w:pgSz w:w="11910" w:h="16840"/>
          <w:pgMar w:header="713" w:footer="710" w:top="1120" w:bottom="900" w:left="1560" w:right="640"/>
        </w:sectPr>
      </w:pPr>
    </w:p>
    <w:p>
      <w:pPr>
        <w:pStyle w:val="BodyText"/>
        <w:spacing w:before="113"/>
        <w:rPr>
          <w:sz w:val="20"/>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
        <w:gridCol w:w="7946"/>
      </w:tblGrid>
      <w:tr>
        <w:trPr>
          <w:trHeight w:val="375" w:hRule="atLeast"/>
        </w:trPr>
        <w:tc>
          <w:tcPr>
            <w:tcW w:w="442" w:type="dxa"/>
          </w:tcPr>
          <w:p>
            <w:pPr>
              <w:pStyle w:val="TableParagraph"/>
              <w:spacing w:line="245" w:lineRule="exact"/>
              <w:ind w:left="50"/>
              <w:rPr>
                <w:b/>
                <w:sz w:val="22"/>
              </w:rPr>
            </w:pPr>
            <w:r>
              <w:rPr>
                <w:b/>
                <w:spacing w:val="-5"/>
                <w:sz w:val="22"/>
              </w:rPr>
              <w:t>1.</w:t>
            </w:r>
          </w:p>
        </w:tc>
        <w:tc>
          <w:tcPr>
            <w:tcW w:w="7946" w:type="dxa"/>
          </w:tcPr>
          <w:p>
            <w:pPr>
              <w:pStyle w:val="TableParagraph"/>
              <w:spacing w:line="245" w:lineRule="exact"/>
              <w:ind w:left="209"/>
              <w:rPr>
                <w:b/>
                <w:sz w:val="22"/>
              </w:rPr>
            </w:pPr>
            <w:r>
              <w:rPr>
                <w:b/>
                <w:sz w:val="22"/>
              </w:rPr>
              <w:t>MINUTES</w:t>
            </w:r>
            <w:r>
              <w:rPr>
                <w:b/>
                <w:spacing w:val="-8"/>
                <w:sz w:val="22"/>
              </w:rPr>
              <w:t> </w:t>
            </w:r>
            <w:r>
              <w:rPr>
                <w:b/>
                <w:sz w:val="22"/>
              </w:rPr>
              <w:t>OF</w:t>
            </w:r>
            <w:r>
              <w:rPr>
                <w:b/>
                <w:spacing w:val="-8"/>
                <w:sz w:val="22"/>
              </w:rPr>
              <w:t> </w:t>
            </w:r>
            <w:r>
              <w:rPr>
                <w:b/>
                <w:sz w:val="22"/>
              </w:rPr>
              <w:t>LAST</w:t>
            </w:r>
            <w:r>
              <w:rPr>
                <w:b/>
                <w:spacing w:val="-7"/>
                <w:sz w:val="22"/>
              </w:rPr>
              <w:t> </w:t>
            </w:r>
            <w:r>
              <w:rPr>
                <w:b/>
                <w:spacing w:val="-2"/>
                <w:sz w:val="22"/>
              </w:rPr>
              <w:t>MEETING</w:t>
            </w:r>
          </w:p>
        </w:tc>
      </w:tr>
      <w:tr>
        <w:trPr>
          <w:trHeight w:val="758" w:hRule="atLeast"/>
        </w:trPr>
        <w:tc>
          <w:tcPr>
            <w:tcW w:w="442" w:type="dxa"/>
          </w:tcPr>
          <w:p>
            <w:pPr>
              <w:pStyle w:val="TableParagraph"/>
              <w:rPr>
                <w:rFonts w:ascii="Times New Roman"/>
                <w:sz w:val="20"/>
              </w:rPr>
            </w:pPr>
          </w:p>
        </w:tc>
        <w:tc>
          <w:tcPr>
            <w:tcW w:w="7946" w:type="dxa"/>
          </w:tcPr>
          <w:p>
            <w:pPr>
              <w:pStyle w:val="TableParagraph"/>
              <w:spacing w:before="123"/>
              <w:ind w:left="209"/>
              <w:rPr>
                <w:sz w:val="22"/>
              </w:rPr>
            </w:pPr>
            <w:r>
              <w:rPr>
                <w:sz w:val="22"/>
              </w:rPr>
              <w:t>Council</w:t>
            </w:r>
            <w:r>
              <w:rPr>
                <w:spacing w:val="-3"/>
                <w:sz w:val="22"/>
              </w:rPr>
              <w:t> </w:t>
            </w:r>
            <w:r>
              <w:rPr>
                <w:sz w:val="22"/>
              </w:rPr>
              <w:t>approved</w:t>
            </w:r>
            <w:r>
              <w:rPr>
                <w:spacing w:val="-3"/>
                <w:sz w:val="22"/>
              </w:rPr>
              <w:t> </w:t>
            </w:r>
            <w:r>
              <w:rPr>
                <w:sz w:val="22"/>
              </w:rPr>
              <w:t>the</w:t>
            </w:r>
            <w:r>
              <w:rPr>
                <w:spacing w:val="-3"/>
                <w:sz w:val="22"/>
              </w:rPr>
              <w:t> </w:t>
            </w:r>
            <w:r>
              <w:rPr>
                <w:sz w:val="22"/>
              </w:rPr>
              <w:t>minutes</w:t>
            </w:r>
            <w:r>
              <w:rPr>
                <w:spacing w:val="-3"/>
                <w:sz w:val="22"/>
              </w:rPr>
              <w:t> </w:t>
            </w:r>
            <w:r>
              <w:rPr>
                <w:sz w:val="22"/>
              </w:rPr>
              <w:t>of</w:t>
            </w:r>
            <w:r>
              <w:rPr>
                <w:spacing w:val="-3"/>
                <w:sz w:val="22"/>
              </w:rPr>
              <w:t> </w:t>
            </w:r>
            <w:r>
              <w:rPr>
                <w:sz w:val="22"/>
              </w:rPr>
              <w:t>the</w:t>
            </w:r>
            <w:r>
              <w:rPr>
                <w:spacing w:val="-4"/>
                <w:sz w:val="22"/>
              </w:rPr>
              <w:t> </w:t>
            </w:r>
            <w:r>
              <w:rPr>
                <w:sz w:val="22"/>
              </w:rPr>
              <w:t>meeting</w:t>
            </w:r>
            <w:r>
              <w:rPr>
                <w:spacing w:val="-3"/>
                <w:sz w:val="22"/>
              </w:rPr>
              <w:t> </w:t>
            </w:r>
            <w:r>
              <w:rPr>
                <w:sz w:val="22"/>
              </w:rPr>
              <w:t>held</w:t>
            </w:r>
            <w:r>
              <w:rPr>
                <w:spacing w:val="-3"/>
                <w:sz w:val="22"/>
              </w:rPr>
              <w:t> </w:t>
            </w:r>
            <w:r>
              <w:rPr>
                <w:sz w:val="22"/>
              </w:rPr>
              <w:t>on</w:t>
            </w:r>
            <w:r>
              <w:rPr>
                <w:spacing w:val="-3"/>
                <w:sz w:val="22"/>
              </w:rPr>
              <w:t> </w:t>
            </w:r>
            <w:r>
              <w:rPr>
                <w:sz w:val="22"/>
              </w:rPr>
              <w:t>7</w:t>
            </w:r>
            <w:r>
              <w:rPr>
                <w:spacing w:val="-3"/>
                <w:sz w:val="22"/>
              </w:rPr>
              <w:t> </w:t>
            </w:r>
            <w:r>
              <w:rPr>
                <w:sz w:val="22"/>
              </w:rPr>
              <w:t>July</w:t>
            </w:r>
            <w:r>
              <w:rPr>
                <w:spacing w:val="-4"/>
                <w:sz w:val="22"/>
              </w:rPr>
              <w:t> </w:t>
            </w:r>
            <w:r>
              <w:rPr>
                <w:sz w:val="22"/>
              </w:rPr>
              <w:t>2023,</w:t>
            </w:r>
            <w:r>
              <w:rPr>
                <w:spacing w:val="-3"/>
                <w:sz w:val="22"/>
              </w:rPr>
              <w:t> </w:t>
            </w:r>
            <w:r>
              <w:rPr>
                <w:sz w:val="22"/>
              </w:rPr>
              <w:t>subject</w:t>
            </w:r>
            <w:r>
              <w:rPr>
                <w:spacing w:val="-3"/>
                <w:sz w:val="22"/>
              </w:rPr>
              <w:t> </w:t>
            </w:r>
            <w:r>
              <w:rPr>
                <w:sz w:val="22"/>
              </w:rPr>
              <w:t>to correction of attendance and apology lists.</w:t>
            </w:r>
          </w:p>
        </w:tc>
      </w:tr>
      <w:tr>
        <w:trPr>
          <w:trHeight w:val="379" w:hRule="atLeast"/>
        </w:trPr>
        <w:tc>
          <w:tcPr>
            <w:tcW w:w="442" w:type="dxa"/>
          </w:tcPr>
          <w:p>
            <w:pPr>
              <w:pStyle w:val="TableParagraph"/>
              <w:spacing w:line="237" w:lineRule="exact" w:before="123"/>
              <w:ind w:left="50"/>
              <w:rPr>
                <w:b/>
                <w:sz w:val="22"/>
              </w:rPr>
            </w:pPr>
            <w:r>
              <w:rPr>
                <w:b/>
                <w:spacing w:val="-5"/>
                <w:sz w:val="22"/>
              </w:rPr>
              <w:t>2.</w:t>
            </w:r>
          </w:p>
        </w:tc>
        <w:tc>
          <w:tcPr>
            <w:tcW w:w="7946" w:type="dxa"/>
          </w:tcPr>
          <w:p>
            <w:pPr>
              <w:pStyle w:val="TableParagraph"/>
              <w:spacing w:line="237" w:lineRule="exact" w:before="123"/>
              <w:ind w:left="209"/>
              <w:rPr>
                <w:b/>
                <w:sz w:val="22"/>
              </w:rPr>
            </w:pPr>
            <w:r>
              <w:rPr>
                <w:b/>
                <w:sz w:val="22"/>
              </w:rPr>
              <w:t>MATTERS</w:t>
            </w:r>
            <w:r>
              <w:rPr>
                <w:b/>
                <w:spacing w:val="-9"/>
                <w:sz w:val="22"/>
              </w:rPr>
              <w:t> </w:t>
            </w:r>
            <w:r>
              <w:rPr>
                <w:b/>
                <w:sz w:val="22"/>
              </w:rPr>
              <w:t>ARISING</w:t>
            </w:r>
            <w:r>
              <w:rPr>
                <w:b/>
                <w:spacing w:val="-10"/>
                <w:sz w:val="22"/>
              </w:rPr>
              <w:t> </w:t>
            </w:r>
            <w:r>
              <w:rPr>
                <w:b/>
                <w:sz w:val="22"/>
              </w:rPr>
              <w:t>FROM</w:t>
            </w:r>
            <w:r>
              <w:rPr>
                <w:b/>
                <w:spacing w:val="-9"/>
                <w:sz w:val="22"/>
              </w:rPr>
              <w:t> </w:t>
            </w:r>
            <w:r>
              <w:rPr>
                <w:b/>
                <w:sz w:val="22"/>
              </w:rPr>
              <w:t>THE</w:t>
            </w:r>
            <w:r>
              <w:rPr>
                <w:b/>
                <w:spacing w:val="-9"/>
                <w:sz w:val="22"/>
              </w:rPr>
              <w:t> </w:t>
            </w:r>
            <w:r>
              <w:rPr>
                <w:b/>
                <w:spacing w:val="-2"/>
                <w:sz w:val="22"/>
              </w:rPr>
              <w:t>MINUTES</w:t>
            </w:r>
          </w:p>
        </w:tc>
      </w:tr>
      <w:tr>
        <w:trPr>
          <w:trHeight w:val="632" w:hRule="atLeast"/>
        </w:trPr>
        <w:tc>
          <w:tcPr>
            <w:tcW w:w="442" w:type="dxa"/>
          </w:tcPr>
          <w:p>
            <w:pPr>
              <w:pStyle w:val="TableParagraph"/>
              <w:rPr>
                <w:rFonts w:ascii="Times New Roman"/>
                <w:sz w:val="20"/>
              </w:rPr>
            </w:pPr>
          </w:p>
        </w:tc>
        <w:tc>
          <w:tcPr>
            <w:tcW w:w="7946" w:type="dxa"/>
          </w:tcPr>
          <w:p>
            <w:pPr>
              <w:pStyle w:val="TableParagraph"/>
              <w:ind w:left="209"/>
              <w:rPr>
                <w:sz w:val="22"/>
              </w:rPr>
            </w:pPr>
            <w:r>
              <w:rPr>
                <w:sz w:val="22"/>
              </w:rPr>
              <w:t>Risk</w:t>
            </w:r>
            <w:r>
              <w:rPr>
                <w:spacing w:val="-4"/>
                <w:sz w:val="22"/>
              </w:rPr>
              <w:t> </w:t>
            </w:r>
            <w:r>
              <w:rPr>
                <w:sz w:val="22"/>
              </w:rPr>
              <w:t>appetite</w:t>
            </w:r>
            <w:r>
              <w:rPr>
                <w:spacing w:val="-4"/>
                <w:sz w:val="22"/>
              </w:rPr>
              <w:t> </w:t>
            </w:r>
            <w:r>
              <w:rPr>
                <w:sz w:val="22"/>
              </w:rPr>
              <w:t>would</w:t>
            </w:r>
            <w:r>
              <w:rPr>
                <w:spacing w:val="-4"/>
                <w:sz w:val="22"/>
              </w:rPr>
              <w:t> </w:t>
            </w:r>
            <w:r>
              <w:rPr>
                <w:sz w:val="22"/>
              </w:rPr>
              <w:t>be</w:t>
            </w:r>
            <w:r>
              <w:rPr>
                <w:spacing w:val="-4"/>
                <w:sz w:val="22"/>
              </w:rPr>
              <w:t> </w:t>
            </w:r>
            <w:r>
              <w:rPr>
                <w:sz w:val="22"/>
              </w:rPr>
              <w:t>included</w:t>
            </w:r>
            <w:r>
              <w:rPr>
                <w:spacing w:val="-4"/>
                <w:sz w:val="22"/>
              </w:rPr>
              <w:t> </w:t>
            </w:r>
            <w:r>
              <w:rPr>
                <w:sz w:val="22"/>
              </w:rPr>
              <w:t>on</w:t>
            </w:r>
            <w:r>
              <w:rPr>
                <w:spacing w:val="-4"/>
                <w:sz w:val="22"/>
              </w:rPr>
              <w:t> </w:t>
            </w:r>
            <w:r>
              <w:rPr>
                <w:sz w:val="22"/>
              </w:rPr>
              <w:t>the</w:t>
            </w:r>
            <w:r>
              <w:rPr>
                <w:spacing w:val="-4"/>
                <w:sz w:val="22"/>
              </w:rPr>
              <w:t> </w:t>
            </w:r>
            <w:r>
              <w:rPr>
                <w:sz w:val="22"/>
              </w:rPr>
              <w:t>November</w:t>
            </w:r>
            <w:r>
              <w:rPr>
                <w:spacing w:val="-4"/>
                <w:sz w:val="22"/>
              </w:rPr>
              <w:t> </w:t>
            </w:r>
            <w:r>
              <w:rPr>
                <w:sz w:val="22"/>
              </w:rPr>
              <w:t>meeting</w:t>
            </w:r>
            <w:r>
              <w:rPr>
                <w:spacing w:val="-4"/>
                <w:sz w:val="22"/>
              </w:rPr>
              <w:t> </w:t>
            </w:r>
            <w:r>
              <w:rPr>
                <w:sz w:val="22"/>
              </w:rPr>
              <w:t>of</w:t>
            </w:r>
            <w:r>
              <w:rPr>
                <w:spacing w:val="-4"/>
                <w:sz w:val="22"/>
              </w:rPr>
              <w:t> </w:t>
            </w:r>
            <w:r>
              <w:rPr>
                <w:sz w:val="22"/>
              </w:rPr>
              <w:t>Council.</w:t>
            </w:r>
            <w:r>
              <w:rPr>
                <w:spacing w:val="-3"/>
                <w:sz w:val="22"/>
              </w:rPr>
              <w:t> </w:t>
            </w:r>
            <w:r>
              <w:rPr>
                <w:sz w:val="22"/>
              </w:rPr>
              <w:t>All</w:t>
            </w:r>
            <w:r>
              <w:rPr>
                <w:spacing w:val="-5"/>
                <w:sz w:val="22"/>
              </w:rPr>
              <w:t> </w:t>
            </w:r>
            <w:r>
              <w:rPr>
                <w:sz w:val="22"/>
              </w:rPr>
              <w:t>other matters arising were on the agenda.</w:t>
            </w:r>
          </w:p>
        </w:tc>
      </w:tr>
      <w:tr>
        <w:trPr>
          <w:trHeight w:val="379" w:hRule="atLeast"/>
        </w:trPr>
        <w:tc>
          <w:tcPr>
            <w:tcW w:w="442" w:type="dxa"/>
          </w:tcPr>
          <w:p>
            <w:pPr>
              <w:pStyle w:val="TableParagraph"/>
              <w:spacing w:line="237" w:lineRule="exact" w:before="122"/>
              <w:ind w:left="50"/>
              <w:rPr>
                <w:b/>
                <w:sz w:val="22"/>
              </w:rPr>
            </w:pPr>
            <w:r>
              <w:rPr>
                <w:b/>
                <w:spacing w:val="-5"/>
                <w:sz w:val="22"/>
              </w:rPr>
              <w:t>3.</w:t>
            </w:r>
          </w:p>
        </w:tc>
        <w:tc>
          <w:tcPr>
            <w:tcW w:w="7946" w:type="dxa"/>
          </w:tcPr>
          <w:p>
            <w:pPr>
              <w:pStyle w:val="TableParagraph"/>
              <w:spacing w:line="237" w:lineRule="exact" w:before="122"/>
              <w:ind w:left="209"/>
              <w:rPr>
                <w:b/>
                <w:sz w:val="22"/>
              </w:rPr>
            </w:pPr>
            <w:r>
              <w:rPr>
                <w:b/>
                <w:sz w:val="22"/>
              </w:rPr>
              <w:t>SUCCESSION</w:t>
            </w:r>
            <w:r>
              <w:rPr>
                <w:b/>
                <w:spacing w:val="-12"/>
                <w:sz w:val="22"/>
              </w:rPr>
              <w:t> </w:t>
            </w:r>
            <w:r>
              <w:rPr>
                <w:b/>
                <w:sz w:val="22"/>
              </w:rPr>
              <w:t>PLANNING</w:t>
            </w:r>
            <w:r>
              <w:rPr>
                <w:b/>
                <w:spacing w:val="-12"/>
                <w:sz w:val="22"/>
              </w:rPr>
              <w:t> </w:t>
            </w:r>
            <w:r>
              <w:rPr>
                <w:b/>
                <w:sz w:val="22"/>
              </w:rPr>
              <w:t>–</w:t>
            </w:r>
            <w:r>
              <w:rPr>
                <w:b/>
                <w:spacing w:val="-10"/>
                <w:sz w:val="22"/>
              </w:rPr>
              <w:t> </w:t>
            </w:r>
            <w:r>
              <w:rPr>
                <w:b/>
                <w:sz w:val="22"/>
              </w:rPr>
              <w:t>CHAIR</w:t>
            </w:r>
            <w:r>
              <w:rPr>
                <w:b/>
                <w:spacing w:val="-12"/>
                <w:sz w:val="22"/>
              </w:rPr>
              <w:t> </w:t>
            </w:r>
            <w:r>
              <w:rPr>
                <w:b/>
                <w:spacing w:val="-2"/>
                <w:sz w:val="22"/>
              </w:rPr>
              <w:t>DESIGNATE</w:t>
            </w:r>
          </w:p>
        </w:tc>
      </w:tr>
      <w:tr>
        <w:trPr>
          <w:trHeight w:val="5056" w:hRule="atLeast"/>
        </w:trPr>
        <w:tc>
          <w:tcPr>
            <w:tcW w:w="442" w:type="dxa"/>
          </w:tcPr>
          <w:p>
            <w:pPr>
              <w:pStyle w:val="TableParagraph"/>
              <w:rPr>
                <w:rFonts w:ascii="Times New Roman"/>
                <w:sz w:val="20"/>
              </w:rPr>
            </w:pPr>
          </w:p>
        </w:tc>
        <w:tc>
          <w:tcPr>
            <w:tcW w:w="7946" w:type="dxa"/>
          </w:tcPr>
          <w:p>
            <w:pPr>
              <w:pStyle w:val="TableParagraph"/>
              <w:spacing w:line="249" w:lineRule="exact"/>
              <w:ind w:left="209"/>
              <w:rPr>
                <w:sz w:val="22"/>
              </w:rPr>
            </w:pPr>
            <w:r>
              <w:rPr>
                <w:sz w:val="22"/>
              </w:rPr>
              <w:t>Received:</w:t>
            </w:r>
            <w:r>
              <w:rPr>
                <w:spacing w:val="-6"/>
                <w:sz w:val="22"/>
              </w:rPr>
              <w:t> </w:t>
            </w:r>
            <w:r>
              <w:rPr>
                <w:sz w:val="22"/>
              </w:rPr>
              <w:t>a</w:t>
            </w:r>
            <w:r>
              <w:rPr>
                <w:spacing w:val="-7"/>
                <w:sz w:val="22"/>
              </w:rPr>
              <w:t> </w:t>
            </w:r>
            <w:r>
              <w:rPr>
                <w:sz w:val="22"/>
              </w:rPr>
              <w:t>proposal</w:t>
            </w:r>
            <w:r>
              <w:rPr>
                <w:spacing w:val="-6"/>
                <w:sz w:val="22"/>
              </w:rPr>
              <w:t> </w:t>
            </w:r>
            <w:r>
              <w:rPr>
                <w:sz w:val="22"/>
              </w:rPr>
              <w:t>for</w:t>
            </w:r>
            <w:r>
              <w:rPr>
                <w:spacing w:val="-8"/>
                <w:sz w:val="22"/>
              </w:rPr>
              <w:t> </w:t>
            </w:r>
            <w:r>
              <w:rPr>
                <w:sz w:val="22"/>
              </w:rPr>
              <w:t>the</w:t>
            </w:r>
            <w:r>
              <w:rPr>
                <w:spacing w:val="-6"/>
                <w:sz w:val="22"/>
              </w:rPr>
              <w:t> </w:t>
            </w:r>
            <w:r>
              <w:rPr>
                <w:sz w:val="22"/>
              </w:rPr>
              <w:t>appointment</w:t>
            </w:r>
            <w:r>
              <w:rPr>
                <w:spacing w:val="-6"/>
                <w:sz w:val="22"/>
              </w:rPr>
              <w:t> </w:t>
            </w:r>
            <w:r>
              <w:rPr>
                <w:sz w:val="22"/>
              </w:rPr>
              <w:t>of</w:t>
            </w:r>
            <w:r>
              <w:rPr>
                <w:spacing w:val="-6"/>
                <w:sz w:val="22"/>
              </w:rPr>
              <w:t> </w:t>
            </w:r>
            <w:r>
              <w:rPr>
                <w:sz w:val="22"/>
              </w:rPr>
              <w:t>Chair</w:t>
            </w:r>
            <w:r>
              <w:rPr>
                <w:spacing w:val="-6"/>
                <w:sz w:val="22"/>
              </w:rPr>
              <w:t> </w:t>
            </w:r>
            <w:r>
              <w:rPr>
                <w:spacing w:val="-2"/>
                <w:sz w:val="22"/>
              </w:rPr>
              <w:t>Designate</w:t>
            </w:r>
          </w:p>
          <w:p>
            <w:pPr>
              <w:pStyle w:val="TableParagraph"/>
              <w:rPr>
                <w:sz w:val="22"/>
              </w:rPr>
            </w:pPr>
          </w:p>
          <w:p>
            <w:pPr>
              <w:pStyle w:val="TableParagraph"/>
              <w:ind w:left="209"/>
              <w:rPr>
                <w:sz w:val="22"/>
              </w:rPr>
            </w:pPr>
            <w:r>
              <w:rPr>
                <w:sz w:val="22"/>
              </w:rPr>
              <w:t>Council noted that though there were advantages to external appointments, continuity was the current priority for the Council in order to support the executive</w:t>
            </w:r>
            <w:r>
              <w:rPr>
                <w:spacing w:val="-4"/>
                <w:sz w:val="22"/>
              </w:rPr>
              <w:t> </w:t>
            </w:r>
            <w:r>
              <w:rPr>
                <w:sz w:val="22"/>
              </w:rPr>
              <w:t>team</w:t>
            </w:r>
            <w:r>
              <w:rPr>
                <w:spacing w:val="-5"/>
                <w:sz w:val="22"/>
              </w:rPr>
              <w:t> </w:t>
            </w:r>
            <w:r>
              <w:rPr>
                <w:sz w:val="22"/>
              </w:rPr>
              <w:t>and</w:t>
            </w:r>
            <w:r>
              <w:rPr>
                <w:spacing w:val="-4"/>
                <w:sz w:val="22"/>
              </w:rPr>
              <w:t> </w:t>
            </w:r>
            <w:r>
              <w:rPr>
                <w:sz w:val="22"/>
              </w:rPr>
              <w:t>provide</w:t>
            </w:r>
            <w:r>
              <w:rPr>
                <w:spacing w:val="-4"/>
                <w:sz w:val="22"/>
              </w:rPr>
              <w:t> </w:t>
            </w:r>
            <w:r>
              <w:rPr>
                <w:sz w:val="22"/>
              </w:rPr>
              <w:t>consistent</w:t>
            </w:r>
            <w:r>
              <w:rPr>
                <w:spacing w:val="-4"/>
                <w:sz w:val="22"/>
              </w:rPr>
              <w:t> </w:t>
            </w:r>
            <w:r>
              <w:rPr>
                <w:sz w:val="22"/>
              </w:rPr>
              <w:t>oversight</w:t>
            </w:r>
            <w:r>
              <w:rPr>
                <w:spacing w:val="-5"/>
                <w:sz w:val="22"/>
              </w:rPr>
              <w:t> </w:t>
            </w:r>
            <w:r>
              <w:rPr>
                <w:sz w:val="22"/>
              </w:rPr>
              <w:t>for</w:t>
            </w:r>
            <w:r>
              <w:rPr>
                <w:spacing w:val="-4"/>
                <w:sz w:val="22"/>
              </w:rPr>
              <w:t> </w:t>
            </w:r>
            <w:r>
              <w:rPr>
                <w:sz w:val="22"/>
              </w:rPr>
              <w:t>the</w:t>
            </w:r>
            <w:r>
              <w:rPr>
                <w:spacing w:val="-4"/>
                <w:sz w:val="22"/>
              </w:rPr>
              <w:t> </w:t>
            </w:r>
            <w:r>
              <w:rPr>
                <w:sz w:val="22"/>
              </w:rPr>
              <w:t>implementation</w:t>
            </w:r>
            <w:r>
              <w:rPr>
                <w:spacing w:val="-4"/>
                <w:sz w:val="22"/>
              </w:rPr>
              <w:t> </w:t>
            </w:r>
            <w:r>
              <w:rPr>
                <w:sz w:val="22"/>
              </w:rPr>
              <w:t>of</w:t>
            </w:r>
            <w:r>
              <w:rPr>
                <w:spacing w:val="-4"/>
                <w:sz w:val="22"/>
              </w:rPr>
              <w:t> </w:t>
            </w:r>
            <w:r>
              <w:rPr>
                <w:sz w:val="22"/>
              </w:rPr>
              <w:t>the strategy and Operational Plan.</w:t>
            </w:r>
          </w:p>
          <w:p>
            <w:pPr>
              <w:pStyle w:val="TableParagraph"/>
              <w:rPr>
                <w:sz w:val="22"/>
              </w:rPr>
            </w:pPr>
          </w:p>
          <w:p>
            <w:pPr>
              <w:pStyle w:val="TableParagraph"/>
              <w:ind w:left="208"/>
              <w:rPr>
                <w:sz w:val="22"/>
              </w:rPr>
            </w:pPr>
            <w:r>
              <w:rPr>
                <w:sz w:val="22"/>
              </w:rPr>
              <w:t>Council agreed that the skills audit should be mapped against the University Strategy</w:t>
            </w:r>
            <w:r>
              <w:rPr>
                <w:spacing w:val="-4"/>
                <w:sz w:val="22"/>
              </w:rPr>
              <w:t> </w:t>
            </w:r>
            <w:r>
              <w:rPr>
                <w:sz w:val="22"/>
              </w:rPr>
              <w:t>and</w:t>
            </w:r>
            <w:r>
              <w:rPr>
                <w:spacing w:val="-4"/>
                <w:sz w:val="22"/>
              </w:rPr>
              <w:t> </w:t>
            </w:r>
            <w:r>
              <w:rPr>
                <w:sz w:val="22"/>
              </w:rPr>
              <w:t>that</w:t>
            </w:r>
            <w:r>
              <w:rPr>
                <w:spacing w:val="-4"/>
                <w:sz w:val="22"/>
              </w:rPr>
              <w:t> </w:t>
            </w:r>
            <w:r>
              <w:rPr>
                <w:sz w:val="22"/>
              </w:rPr>
              <w:t>future</w:t>
            </w:r>
            <w:r>
              <w:rPr>
                <w:spacing w:val="-5"/>
                <w:sz w:val="22"/>
              </w:rPr>
              <w:t> </w:t>
            </w:r>
            <w:r>
              <w:rPr>
                <w:sz w:val="22"/>
              </w:rPr>
              <w:t>new</w:t>
            </w:r>
            <w:r>
              <w:rPr>
                <w:spacing w:val="-5"/>
                <w:sz w:val="22"/>
              </w:rPr>
              <w:t> </w:t>
            </w:r>
            <w:r>
              <w:rPr>
                <w:sz w:val="22"/>
              </w:rPr>
              <w:t>independent</w:t>
            </w:r>
            <w:r>
              <w:rPr>
                <w:spacing w:val="-4"/>
                <w:sz w:val="22"/>
              </w:rPr>
              <w:t> </w:t>
            </w:r>
            <w:r>
              <w:rPr>
                <w:sz w:val="22"/>
              </w:rPr>
              <w:t>governors</w:t>
            </w:r>
            <w:r>
              <w:rPr>
                <w:spacing w:val="-4"/>
                <w:sz w:val="22"/>
              </w:rPr>
              <w:t> </w:t>
            </w:r>
            <w:r>
              <w:rPr>
                <w:sz w:val="22"/>
              </w:rPr>
              <w:t>would</w:t>
            </w:r>
            <w:r>
              <w:rPr>
                <w:spacing w:val="-5"/>
                <w:sz w:val="22"/>
              </w:rPr>
              <w:t> </w:t>
            </w:r>
            <w:r>
              <w:rPr>
                <w:sz w:val="22"/>
              </w:rPr>
              <w:t>be</w:t>
            </w:r>
            <w:r>
              <w:rPr>
                <w:spacing w:val="-4"/>
                <w:sz w:val="22"/>
              </w:rPr>
              <w:t> </w:t>
            </w:r>
            <w:r>
              <w:rPr>
                <w:sz w:val="22"/>
              </w:rPr>
              <w:t>appointed</w:t>
            </w:r>
            <w:r>
              <w:rPr>
                <w:spacing w:val="-4"/>
                <w:sz w:val="22"/>
              </w:rPr>
              <w:t> </w:t>
            </w:r>
            <w:r>
              <w:rPr>
                <w:sz w:val="22"/>
              </w:rPr>
              <w:t>with relevant skills to fulfil future chairing roles. This would enable external benchmarking to be included as part of that exercise.</w:t>
            </w:r>
          </w:p>
          <w:p>
            <w:pPr>
              <w:pStyle w:val="TableParagraph"/>
              <w:spacing w:line="253" w:lineRule="exact"/>
              <w:ind w:left="3864"/>
              <w:rPr>
                <w:b/>
                <w:sz w:val="22"/>
              </w:rPr>
            </w:pPr>
            <w:r>
              <w:rPr>
                <w:b/>
                <w:sz w:val="22"/>
              </w:rPr>
              <w:t>Clerk/Chair</w:t>
            </w:r>
            <w:r>
              <w:rPr>
                <w:b/>
                <w:spacing w:val="-10"/>
                <w:sz w:val="22"/>
              </w:rPr>
              <w:t> </w:t>
            </w:r>
            <w:r>
              <w:rPr>
                <w:b/>
                <w:sz w:val="22"/>
              </w:rPr>
              <w:t>of</w:t>
            </w:r>
            <w:r>
              <w:rPr>
                <w:b/>
                <w:spacing w:val="-10"/>
                <w:sz w:val="22"/>
              </w:rPr>
              <w:t> </w:t>
            </w:r>
            <w:r>
              <w:rPr>
                <w:b/>
                <w:sz w:val="22"/>
              </w:rPr>
              <w:t>Nominations</w:t>
            </w:r>
            <w:r>
              <w:rPr>
                <w:b/>
                <w:spacing w:val="-11"/>
                <w:sz w:val="22"/>
              </w:rPr>
              <w:t> </w:t>
            </w:r>
            <w:r>
              <w:rPr>
                <w:b/>
                <w:spacing w:val="-2"/>
                <w:sz w:val="22"/>
              </w:rPr>
              <w:t>Committee</w:t>
            </w:r>
          </w:p>
          <w:p>
            <w:pPr>
              <w:pStyle w:val="TableParagraph"/>
              <w:rPr>
                <w:sz w:val="22"/>
              </w:rPr>
            </w:pPr>
          </w:p>
          <w:p>
            <w:pPr>
              <w:pStyle w:val="TableParagraph"/>
              <w:spacing w:before="1"/>
              <w:ind w:left="208" w:right="64"/>
              <w:rPr>
                <w:sz w:val="22"/>
              </w:rPr>
            </w:pPr>
            <w:r>
              <w:rPr>
                <w:sz w:val="22"/>
              </w:rPr>
              <w:t>Council</w:t>
            </w:r>
            <w:r>
              <w:rPr>
                <w:spacing w:val="-4"/>
                <w:sz w:val="22"/>
              </w:rPr>
              <w:t> </w:t>
            </w:r>
            <w:r>
              <w:rPr>
                <w:sz w:val="22"/>
              </w:rPr>
              <w:t>agreed</w:t>
            </w:r>
            <w:r>
              <w:rPr>
                <w:spacing w:val="-4"/>
                <w:sz w:val="22"/>
              </w:rPr>
              <w:t> </w:t>
            </w:r>
            <w:r>
              <w:rPr>
                <w:sz w:val="22"/>
              </w:rPr>
              <w:t>that</w:t>
            </w:r>
            <w:r>
              <w:rPr>
                <w:spacing w:val="-4"/>
                <w:sz w:val="22"/>
              </w:rPr>
              <w:t> </w:t>
            </w:r>
            <w:r>
              <w:rPr>
                <w:sz w:val="22"/>
              </w:rPr>
              <w:t>there</w:t>
            </w:r>
            <w:r>
              <w:rPr>
                <w:spacing w:val="-4"/>
                <w:sz w:val="22"/>
              </w:rPr>
              <w:t> </w:t>
            </w:r>
            <w:r>
              <w:rPr>
                <w:sz w:val="22"/>
              </w:rPr>
              <w:t>should</w:t>
            </w:r>
            <w:r>
              <w:rPr>
                <w:spacing w:val="-4"/>
                <w:sz w:val="22"/>
              </w:rPr>
              <w:t> </w:t>
            </w:r>
            <w:r>
              <w:rPr>
                <w:sz w:val="22"/>
              </w:rPr>
              <w:t>be</w:t>
            </w:r>
            <w:r>
              <w:rPr>
                <w:spacing w:val="-5"/>
                <w:sz w:val="22"/>
              </w:rPr>
              <w:t> </w:t>
            </w:r>
            <w:r>
              <w:rPr>
                <w:sz w:val="22"/>
              </w:rPr>
              <w:t>sufficient</w:t>
            </w:r>
            <w:r>
              <w:rPr>
                <w:spacing w:val="-4"/>
                <w:sz w:val="22"/>
              </w:rPr>
              <w:t> </w:t>
            </w:r>
            <w:r>
              <w:rPr>
                <w:sz w:val="22"/>
              </w:rPr>
              <w:t>experience</w:t>
            </w:r>
            <w:r>
              <w:rPr>
                <w:spacing w:val="-4"/>
                <w:sz w:val="22"/>
              </w:rPr>
              <w:t> </w:t>
            </w:r>
            <w:r>
              <w:rPr>
                <w:sz w:val="22"/>
              </w:rPr>
              <w:t>from</w:t>
            </w:r>
            <w:r>
              <w:rPr>
                <w:spacing w:val="-5"/>
                <w:sz w:val="22"/>
              </w:rPr>
              <w:t> </w:t>
            </w:r>
            <w:r>
              <w:rPr>
                <w:sz w:val="22"/>
              </w:rPr>
              <w:t>amongst</w:t>
            </w:r>
            <w:r>
              <w:rPr>
                <w:spacing w:val="-4"/>
                <w:sz w:val="22"/>
              </w:rPr>
              <w:t> </w:t>
            </w:r>
            <w:r>
              <w:rPr>
                <w:sz w:val="22"/>
              </w:rPr>
              <w:t>the current membership to appoint a Chair designate from the existing </w:t>
            </w:r>
            <w:r>
              <w:rPr>
                <w:spacing w:val="-2"/>
                <w:sz w:val="22"/>
              </w:rPr>
              <w:t>membership.</w:t>
            </w:r>
          </w:p>
          <w:p>
            <w:pPr>
              <w:pStyle w:val="TableParagraph"/>
              <w:spacing w:before="252"/>
              <w:ind w:left="208" w:right="64"/>
              <w:rPr>
                <w:sz w:val="22"/>
              </w:rPr>
            </w:pPr>
            <w:r>
              <w:rPr>
                <w:sz w:val="22"/>
              </w:rPr>
              <w:t>Council</w:t>
            </w:r>
            <w:r>
              <w:rPr>
                <w:spacing w:val="-5"/>
                <w:sz w:val="22"/>
              </w:rPr>
              <w:t> </w:t>
            </w:r>
            <w:r>
              <w:rPr>
                <w:sz w:val="22"/>
              </w:rPr>
              <w:t>approved</w:t>
            </w:r>
            <w:r>
              <w:rPr>
                <w:spacing w:val="-5"/>
                <w:sz w:val="22"/>
              </w:rPr>
              <w:t> </w:t>
            </w:r>
            <w:r>
              <w:rPr>
                <w:sz w:val="22"/>
              </w:rPr>
              <w:t>the</w:t>
            </w:r>
            <w:r>
              <w:rPr>
                <w:spacing w:val="-5"/>
                <w:sz w:val="22"/>
              </w:rPr>
              <w:t> </w:t>
            </w:r>
            <w:r>
              <w:rPr>
                <w:sz w:val="22"/>
              </w:rPr>
              <w:t>recommendation</w:t>
            </w:r>
            <w:r>
              <w:rPr>
                <w:spacing w:val="-4"/>
                <w:sz w:val="22"/>
              </w:rPr>
              <w:t> </w:t>
            </w:r>
            <w:r>
              <w:rPr>
                <w:sz w:val="22"/>
              </w:rPr>
              <w:t>and</w:t>
            </w:r>
            <w:r>
              <w:rPr>
                <w:spacing w:val="-5"/>
                <w:sz w:val="22"/>
              </w:rPr>
              <w:t> </w:t>
            </w:r>
            <w:r>
              <w:rPr>
                <w:sz w:val="22"/>
              </w:rPr>
              <w:t>the</w:t>
            </w:r>
            <w:r>
              <w:rPr>
                <w:spacing w:val="-5"/>
                <w:sz w:val="22"/>
              </w:rPr>
              <w:t> </w:t>
            </w:r>
            <w:r>
              <w:rPr>
                <w:sz w:val="22"/>
              </w:rPr>
              <w:t>proposal</w:t>
            </w:r>
            <w:r>
              <w:rPr>
                <w:spacing w:val="-5"/>
                <w:sz w:val="22"/>
              </w:rPr>
              <w:t> </w:t>
            </w:r>
            <w:r>
              <w:rPr>
                <w:sz w:val="22"/>
              </w:rPr>
              <w:t>to</w:t>
            </w:r>
            <w:r>
              <w:rPr>
                <w:spacing w:val="-5"/>
                <w:sz w:val="22"/>
              </w:rPr>
              <w:t> </w:t>
            </w:r>
            <w:r>
              <w:rPr>
                <w:sz w:val="22"/>
              </w:rPr>
              <w:t>delegate</w:t>
            </w:r>
            <w:r>
              <w:rPr>
                <w:spacing w:val="-5"/>
                <w:sz w:val="22"/>
              </w:rPr>
              <w:t> </w:t>
            </w:r>
            <w:r>
              <w:rPr>
                <w:sz w:val="22"/>
              </w:rPr>
              <w:t>authority for the appointment of the Chair Designate to the Nominations Committee.</w:t>
            </w:r>
          </w:p>
          <w:p>
            <w:pPr>
              <w:pStyle w:val="TableParagraph"/>
              <w:spacing w:line="233" w:lineRule="exact" w:before="1"/>
              <w:ind w:left="3863"/>
              <w:rPr>
                <w:b/>
                <w:sz w:val="22"/>
              </w:rPr>
            </w:pPr>
            <w:r>
              <w:rPr>
                <w:b/>
                <w:sz w:val="22"/>
              </w:rPr>
              <w:t>Clerk/Chair</w:t>
            </w:r>
            <w:r>
              <w:rPr>
                <w:b/>
                <w:spacing w:val="-10"/>
                <w:sz w:val="22"/>
              </w:rPr>
              <w:t> </w:t>
            </w:r>
            <w:r>
              <w:rPr>
                <w:b/>
                <w:sz w:val="22"/>
              </w:rPr>
              <w:t>of</w:t>
            </w:r>
            <w:r>
              <w:rPr>
                <w:b/>
                <w:spacing w:val="-10"/>
                <w:sz w:val="22"/>
              </w:rPr>
              <w:t> </w:t>
            </w:r>
            <w:r>
              <w:rPr>
                <w:b/>
                <w:sz w:val="22"/>
              </w:rPr>
              <w:t>Nominations</w:t>
            </w:r>
            <w:r>
              <w:rPr>
                <w:b/>
                <w:spacing w:val="-11"/>
                <w:sz w:val="22"/>
              </w:rPr>
              <w:t> </w:t>
            </w:r>
            <w:r>
              <w:rPr>
                <w:b/>
                <w:spacing w:val="-2"/>
                <w:sz w:val="22"/>
              </w:rPr>
              <w:t>Committee</w:t>
            </w:r>
          </w:p>
        </w:tc>
      </w:tr>
    </w:tbl>
    <w:p>
      <w:pPr>
        <w:pStyle w:val="BodyText"/>
        <w:rPr>
          <w:sz w:val="20"/>
        </w:rPr>
      </w:pPr>
    </w:p>
    <w:p>
      <w:pPr>
        <w:pStyle w:val="BodyText"/>
        <w:rPr>
          <w:sz w:val="20"/>
        </w:rPr>
      </w:pPr>
    </w:p>
    <w:p>
      <w:pPr>
        <w:pStyle w:val="BodyText"/>
        <w:spacing w:before="47"/>
        <w:rPr>
          <w:sz w:val="20"/>
        </w:rPr>
      </w:pPr>
      <w:r>
        <w:rPr/>
        <mc:AlternateContent>
          <mc:Choice Requires="wps">
            <w:drawing>
              <wp:anchor distT="0" distB="0" distL="0" distR="0" allowOverlap="1" layoutInCell="1" locked="0" behindDoc="1" simplePos="0" relativeHeight="487588352">
                <wp:simplePos x="0" y="0"/>
                <wp:positionH relativeFrom="page">
                  <wp:posOffset>1057655</wp:posOffset>
                </wp:positionH>
                <wp:positionV relativeFrom="paragraph">
                  <wp:posOffset>191666</wp:posOffset>
                </wp:positionV>
                <wp:extent cx="6031230" cy="17272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031230" cy="172720"/>
                        </a:xfrm>
                        <a:prstGeom prst="rect">
                          <a:avLst/>
                        </a:prstGeom>
                        <a:solidFill>
                          <a:srgbClr val="D9D9D9"/>
                        </a:solidFill>
                      </wps:spPr>
                      <wps:txbx>
                        <w:txbxContent>
                          <w:p>
                            <w:pPr>
                              <w:spacing w:before="0"/>
                              <w:ind w:left="0" w:right="173" w:firstLine="0"/>
                              <w:jc w:val="center"/>
                              <w:rPr>
                                <w:b/>
                                <w:color w:val="000000"/>
                                <w:sz w:val="22"/>
                              </w:rPr>
                            </w:pPr>
                            <w:r>
                              <w:rPr>
                                <w:b/>
                                <w:color w:val="000000"/>
                                <w:sz w:val="22"/>
                              </w:rPr>
                              <w:t>PART</w:t>
                            </w:r>
                            <w:r>
                              <w:rPr>
                                <w:b/>
                                <w:color w:val="000000"/>
                                <w:spacing w:val="-8"/>
                                <w:sz w:val="22"/>
                              </w:rPr>
                              <w:t> </w:t>
                            </w:r>
                            <w:r>
                              <w:rPr>
                                <w:b/>
                                <w:color w:val="000000"/>
                                <w:spacing w:val="-10"/>
                                <w:sz w:val="22"/>
                              </w:rPr>
                              <w:t>I</w:t>
                            </w:r>
                          </w:p>
                        </w:txbxContent>
                      </wps:txbx>
                      <wps:bodyPr wrap="square" lIns="0" tIns="0" rIns="0" bIns="0" rtlCol="0">
                        <a:noAutofit/>
                      </wps:bodyPr>
                    </wps:wsp>
                  </a:graphicData>
                </a:graphic>
              </wp:anchor>
            </w:drawing>
          </mc:Choice>
          <mc:Fallback>
            <w:pict>
              <v:shape style="position:absolute;margin-left:83.279999pt;margin-top:15.091855pt;width:474.9pt;height:13.6pt;mso-position-horizontal-relative:page;mso-position-vertical-relative:paragraph;z-index:-15728128;mso-wrap-distance-left:0;mso-wrap-distance-right:0" type="#_x0000_t202" id="docshape4" filled="true" fillcolor="#d9d9d9" stroked="false">
                <v:textbox inset="0,0,0,0">
                  <w:txbxContent>
                    <w:p>
                      <w:pPr>
                        <w:spacing w:before="0"/>
                        <w:ind w:left="0" w:right="173" w:firstLine="0"/>
                        <w:jc w:val="center"/>
                        <w:rPr>
                          <w:b/>
                          <w:color w:val="000000"/>
                          <w:sz w:val="22"/>
                        </w:rPr>
                      </w:pPr>
                      <w:r>
                        <w:rPr>
                          <w:b/>
                          <w:color w:val="000000"/>
                          <w:sz w:val="22"/>
                        </w:rPr>
                        <w:t>PART</w:t>
                      </w:r>
                      <w:r>
                        <w:rPr>
                          <w:b/>
                          <w:color w:val="000000"/>
                          <w:spacing w:val="-8"/>
                          <w:sz w:val="22"/>
                        </w:rPr>
                        <w:t> </w:t>
                      </w:r>
                      <w:r>
                        <w:rPr>
                          <w:b/>
                          <w:color w:val="000000"/>
                          <w:spacing w:val="-10"/>
                          <w:sz w:val="22"/>
                        </w:rPr>
                        <w:t>I</w:t>
                      </w:r>
                    </w:p>
                  </w:txbxContent>
                </v:textbox>
                <v:fill type="solid"/>
                <w10:wrap type="topAndBottom"/>
              </v:shape>
            </w:pict>
          </mc:Fallback>
        </mc:AlternateContent>
      </w:r>
    </w:p>
    <w:p>
      <w:pPr>
        <w:pStyle w:val="BodyText"/>
        <w:spacing w:before="30" w:after="1"/>
        <w:rPr>
          <w:sz w:val="20"/>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3"/>
        <w:gridCol w:w="7919"/>
      </w:tblGrid>
      <w:tr>
        <w:trPr>
          <w:trHeight w:val="300" w:hRule="atLeast"/>
        </w:trPr>
        <w:tc>
          <w:tcPr>
            <w:tcW w:w="503" w:type="dxa"/>
          </w:tcPr>
          <w:p>
            <w:pPr>
              <w:pStyle w:val="TableParagraph"/>
              <w:spacing w:line="245" w:lineRule="exact"/>
              <w:ind w:left="50"/>
              <w:rPr>
                <w:b/>
                <w:sz w:val="22"/>
              </w:rPr>
            </w:pPr>
            <w:r>
              <w:rPr>
                <w:b/>
                <w:spacing w:val="-5"/>
                <w:sz w:val="22"/>
              </w:rPr>
              <w:t>4.</w:t>
            </w:r>
          </w:p>
        </w:tc>
        <w:tc>
          <w:tcPr>
            <w:tcW w:w="7919" w:type="dxa"/>
          </w:tcPr>
          <w:p>
            <w:pPr>
              <w:pStyle w:val="TableParagraph"/>
              <w:spacing w:line="245" w:lineRule="exact"/>
              <w:ind w:left="148"/>
              <w:rPr>
                <w:b/>
                <w:sz w:val="22"/>
              </w:rPr>
            </w:pPr>
            <w:r>
              <w:rPr>
                <w:b/>
                <w:sz w:val="22"/>
              </w:rPr>
              <w:t>VICE</w:t>
            </w:r>
            <w:r>
              <w:rPr>
                <w:b/>
                <w:spacing w:val="-8"/>
                <w:sz w:val="22"/>
              </w:rPr>
              <w:t> </w:t>
            </w:r>
            <w:r>
              <w:rPr>
                <w:b/>
                <w:spacing w:val="-2"/>
                <w:sz w:val="22"/>
              </w:rPr>
              <w:t>CHANCELLOR</w:t>
            </w:r>
          </w:p>
        </w:tc>
      </w:tr>
      <w:tr>
        <w:trPr>
          <w:trHeight w:val="4094" w:hRule="atLeast"/>
        </w:trPr>
        <w:tc>
          <w:tcPr>
            <w:tcW w:w="503" w:type="dxa"/>
          </w:tcPr>
          <w:p>
            <w:pPr>
              <w:pStyle w:val="TableParagraph"/>
              <w:spacing w:before="47"/>
              <w:ind w:left="50"/>
              <w:rPr>
                <w:b/>
                <w:sz w:val="22"/>
              </w:rPr>
            </w:pPr>
            <w:r>
              <w:rPr>
                <w:b/>
                <w:spacing w:val="-5"/>
                <w:sz w:val="22"/>
              </w:rPr>
              <w:t>4.1</w:t>
            </w:r>
          </w:p>
        </w:tc>
        <w:tc>
          <w:tcPr>
            <w:tcW w:w="7919" w:type="dxa"/>
          </w:tcPr>
          <w:p>
            <w:pPr>
              <w:pStyle w:val="TableParagraph"/>
              <w:spacing w:before="47"/>
              <w:ind w:left="148"/>
              <w:rPr>
                <w:b/>
                <w:sz w:val="22"/>
              </w:rPr>
            </w:pPr>
            <w:r>
              <w:rPr>
                <w:b/>
                <w:sz w:val="22"/>
              </w:rPr>
              <w:t>Vice</w:t>
            </w:r>
            <w:r>
              <w:rPr>
                <w:b/>
                <w:spacing w:val="-11"/>
                <w:sz w:val="22"/>
              </w:rPr>
              <w:t> </w:t>
            </w:r>
            <w:r>
              <w:rPr>
                <w:b/>
                <w:sz w:val="22"/>
              </w:rPr>
              <w:t>Chancellor’s</w:t>
            </w:r>
            <w:r>
              <w:rPr>
                <w:b/>
                <w:spacing w:val="-10"/>
                <w:sz w:val="22"/>
              </w:rPr>
              <w:t> </w:t>
            </w:r>
            <w:r>
              <w:rPr>
                <w:b/>
                <w:spacing w:val="-2"/>
                <w:sz w:val="22"/>
              </w:rPr>
              <w:t>Report</w:t>
            </w:r>
          </w:p>
          <w:p>
            <w:pPr>
              <w:pStyle w:val="TableParagraph"/>
              <w:ind w:left="148"/>
              <w:rPr>
                <w:sz w:val="22"/>
              </w:rPr>
            </w:pPr>
            <w:r>
              <w:rPr>
                <w:sz w:val="22"/>
              </w:rPr>
              <w:t>Received:</w:t>
            </w:r>
            <w:r>
              <w:rPr>
                <w:spacing w:val="-7"/>
                <w:sz w:val="22"/>
              </w:rPr>
              <w:t> </w:t>
            </w:r>
            <w:r>
              <w:rPr>
                <w:sz w:val="22"/>
              </w:rPr>
              <w:t>a</w:t>
            </w:r>
            <w:r>
              <w:rPr>
                <w:spacing w:val="-7"/>
                <w:sz w:val="22"/>
              </w:rPr>
              <w:t> </w:t>
            </w:r>
            <w:r>
              <w:rPr>
                <w:sz w:val="22"/>
              </w:rPr>
              <w:t>report</w:t>
            </w:r>
            <w:r>
              <w:rPr>
                <w:spacing w:val="-6"/>
                <w:sz w:val="22"/>
              </w:rPr>
              <w:t> </w:t>
            </w:r>
            <w:r>
              <w:rPr>
                <w:sz w:val="22"/>
              </w:rPr>
              <w:t>from</w:t>
            </w:r>
            <w:r>
              <w:rPr>
                <w:spacing w:val="-7"/>
                <w:sz w:val="22"/>
              </w:rPr>
              <w:t> </w:t>
            </w:r>
            <w:r>
              <w:rPr>
                <w:sz w:val="22"/>
              </w:rPr>
              <w:t>the</w:t>
            </w:r>
            <w:r>
              <w:rPr>
                <w:spacing w:val="-7"/>
                <w:sz w:val="22"/>
              </w:rPr>
              <w:t> </w:t>
            </w:r>
            <w:r>
              <w:rPr>
                <w:sz w:val="22"/>
              </w:rPr>
              <w:t>Vice-</w:t>
            </w:r>
            <w:r>
              <w:rPr>
                <w:spacing w:val="-2"/>
                <w:sz w:val="22"/>
              </w:rPr>
              <w:t>Chancellor</w:t>
            </w:r>
          </w:p>
          <w:p>
            <w:pPr>
              <w:pStyle w:val="TableParagraph"/>
              <w:spacing w:before="1"/>
              <w:rPr>
                <w:sz w:val="22"/>
              </w:rPr>
            </w:pPr>
          </w:p>
          <w:p>
            <w:pPr>
              <w:pStyle w:val="TableParagraph"/>
              <w:ind w:left="148"/>
              <w:rPr>
                <w:sz w:val="22"/>
              </w:rPr>
            </w:pPr>
            <w:r>
              <w:rPr>
                <w:sz w:val="22"/>
              </w:rPr>
              <w:t>The Vice-Chancellor (VC) drew the Council’s attention to the project work ongoing</w:t>
            </w:r>
            <w:r>
              <w:rPr>
                <w:spacing w:val="-4"/>
                <w:sz w:val="22"/>
              </w:rPr>
              <w:t> </w:t>
            </w:r>
            <w:r>
              <w:rPr>
                <w:sz w:val="22"/>
              </w:rPr>
              <w:t>over</w:t>
            </w:r>
            <w:r>
              <w:rPr>
                <w:spacing w:val="-4"/>
                <w:sz w:val="22"/>
              </w:rPr>
              <w:t> </w:t>
            </w:r>
            <w:r>
              <w:rPr>
                <w:sz w:val="22"/>
              </w:rPr>
              <w:t>the</w:t>
            </w:r>
            <w:r>
              <w:rPr>
                <w:spacing w:val="-4"/>
                <w:sz w:val="22"/>
              </w:rPr>
              <w:t> </w:t>
            </w:r>
            <w:r>
              <w:rPr>
                <w:sz w:val="22"/>
              </w:rPr>
              <w:t>summer,</w:t>
            </w:r>
            <w:r>
              <w:rPr>
                <w:spacing w:val="-4"/>
                <w:sz w:val="22"/>
              </w:rPr>
              <w:t> </w:t>
            </w:r>
            <w:r>
              <w:rPr>
                <w:sz w:val="22"/>
              </w:rPr>
              <w:t>thanking</w:t>
            </w:r>
            <w:r>
              <w:rPr>
                <w:spacing w:val="-4"/>
                <w:sz w:val="22"/>
              </w:rPr>
              <w:t> </w:t>
            </w:r>
            <w:r>
              <w:rPr>
                <w:sz w:val="22"/>
              </w:rPr>
              <w:t>colleagues</w:t>
            </w:r>
            <w:r>
              <w:rPr>
                <w:spacing w:val="-4"/>
                <w:sz w:val="22"/>
              </w:rPr>
              <w:t> </w:t>
            </w:r>
            <w:r>
              <w:rPr>
                <w:sz w:val="22"/>
              </w:rPr>
              <w:t>across</w:t>
            </w:r>
            <w:r>
              <w:rPr>
                <w:spacing w:val="-4"/>
                <w:sz w:val="22"/>
              </w:rPr>
              <w:t> </w:t>
            </w:r>
            <w:r>
              <w:rPr>
                <w:sz w:val="22"/>
              </w:rPr>
              <w:t>the</w:t>
            </w:r>
            <w:r>
              <w:rPr>
                <w:spacing w:val="-4"/>
                <w:sz w:val="22"/>
              </w:rPr>
              <w:t> </w:t>
            </w:r>
            <w:r>
              <w:rPr>
                <w:sz w:val="22"/>
              </w:rPr>
              <w:t>University</w:t>
            </w:r>
            <w:r>
              <w:rPr>
                <w:spacing w:val="-4"/>
                <w:sz w:val="22"/>
              </w:rPr>
              <w:t> </w:t>
            </w:r>
            <w:r>
              <w:rPr>
                <w:sz w:val="22"/>
              </w:rPr>
              <w:t>for</w:t>
            </w:r>
            <w:r>
              <w:rPr>
                <w:spacing w:val="-6"/>
                <w:sz w:val="22"/>
              </w:rPr>
              <w:t> </w:t>
            </w:r>
            <w:r>
              <w:rPr>
                <w:sz w:val="22"/>
              </w:rPr>
              <w:t>their dedication and energy, and noted that there has been a cultural shift in the University with both ambition and the pace of change increasing noticeably.</w:t>
            </w:r>
          </w:p>
          <w:p>
            <w:pPr>
              <w:pStyle w:val="TableParagraph"/>
              <w:rPr>
                <w:sz w:val="22"/>
              </w:rPr>
            </w:pPr>
          </w:p>
          <w:p>
            <w:pPr>
              <w:pStyle w:val="TableParagraph"/>
              <w:ind w:left="148"/>
              <w:rPr>
                <w:sz w:val="22"/>
              </w:rPr>
            </w:pPr>
            <w:r>
              <w:rPr>
                <w:sz w:val="22"/>
              </w:rPr>
              <w:t>The Board noted the triple gold result of the TEF (Teaching Excellence Framework),</w:t>
            </w:r>
            <w:r>
              <w:rPr>
                <w:spacing w:val="-3"/>
                <w:sz w:val="22"/>
              </w:rPr>
              <w:t> </w:t>
            </w:r>
            <w:r>
              <w:rPr>
                <w:sz w:val="22"/>
              </w:rPr>
              <w:t>and</w:t>
            </w:r>
            <w:r>
              <w:rPr>
                <w:spacing w:val="-3"/>
                <w:sz w:val="22"/>
              </w:rPr>
              <w:t> </w:t>
            </w:r>
            <w:r>
              <w:rPr>
                <w:sz w:val="22"/>
              </w:rPr>
              <w:t>that</w:t>
            </w:r>
            <w:r>
              <w:rPr>
                <w:spacing w:val="-3"/>
                <w:sz w:val="22"/>
              </w:rPr>
              <w:t> </w:t>
            </w:r>
            <w:r>
              <w:rPr>
                <w:sz w:val="22"/>
              </w:rPr>
              <w:t>Norwich</w:t>
            </w:r>
            <w:r>
              <w:rPr>
                <w:spacing w:val="-3"/>
                <w:sz w:val="22"/>
              </w:rPr>
              <w:t> </w:t>
            </w:r>
            <w:r>
              <w:rPr>
                <w:sz w:val="22"/>
              </w:rPr>
              <w:t>University</w:t>
            </w:r>
            <w:r>
              <w:rPr>
                <w:spacing w:val="-3"/>
                <w:sz w:val="22"/>
              </w:rPr>
              <w:t> </w:t>
            </w:r>
            <w:r>
              <w:rPr>
                <w:sz w:val="22"/>
              </w:rPr>
              <w:t>of</w:t>
            </w:r>
            <w:r>
              <w:rPr>
                <w:spacing w:val="-3"/>
                <w:sz w:val="22"/>
              </w:rPr>
              <w:t> </w:t>
            </w:r>
            <w:r>
              <w:rPr>
                <w:sz w:val="22"/>
              </w:rPr>
              <w:t>the</w:t>
            </w:r>
            <w:r>
              <w:rPr>
                <w:spacing w:val="-4"/>
                <w:sz w:val="22"/>
              </w:rPr>
              <w:t> </w:t>
            </w:r>
            <w:r>
              <w:rPr>
                <w:sz w:val="22"/>
              </w:rPr>
              <w:t>Arts</w:t>
            </w:r>
            <w:r>
              <w:rPr>
                <w:spacing w:val="-3"/>
                <w:sz w:val="22"/>
              </w:rPr>
              <w:t> </w:t>
            </w:r>
            <w:r>
              <w:rPr>
                <w:sz w:val="22"/>
              </w:rPr>
              <w:t>was</w:t>
            </w:r>
            <w:r>
              <w:rPr>
                <w:spacing w:val="-3"/>
                <w:sz w:val="22"/>
              </w:rPr>
              <w:t> </w:t>
            </w:r>
            <w:r>
              <w:rPr>
                <w:sz w:val="22"/>
              </w:rPr>
              <w:t>the</w:t>
            </w:r>
            <w:r>
              <w:rPr>
                <w:spacing w:val="-3"/>
                <w:sz w:val="22"/>
              </w:rPr>
              <w:t> </w:t>
            </w:r>
            <w:r>
              <w:rPr>
                <w:sz w:val="22"/>
              </w:rPr>
              <w:t>only</w:t>
            </w:r>
            <w:r>
              <w:rPr>
                <w:spacing w:val="-3"/>
                <w:sz w:val="22"/>
              </w:rPr>
              <w:t> </w:t>
            </w:r>
            <w:r>
              <w:rPr>
                <w:sz w:val="22"/>
              </w:rPr>
              <w:t>specialist</w:t>
            </w:r>
            <w:r>
              <w:rPr>
                <w:spacing w:val="-3"/>
                <w:sz w:val="22"/>
              </w:rPr>
              <w:t> </w:t>
            </w:r>
            <w:r>
              <w:rPr>
                <w:sz w:val="22"/>
              </w:rPr>
              <w:t>arts and design university to attain this result.</w:t>
            </w:r>
          </w:p>
          <w:p>
            <w:pPr>
              <w:pStyle w:val="TableParagraph"/>
              <w:spacing w:before="253"/>
              <w:ind w:left="148"/>
              <w:rPr>
                <w:sz w:val="22"/>
              </w:rPr>
            </w:pPr>
            <w:r>
              <w:rPr>
                <w:sz w:val="22"/>
              </w:rPr>
              <w:t>Council</w:t>
            </w:r>
            <w:r>
              <w:rPr>
                <w:spacing w:val="-7"/>
                <w:sz w:val="22"/>
              </w:rPr>
              <w:t> </w:t>
            </w:r>
            <w:r>
              <w:rPr>
                <w:sz w:val="22"/>
              </w:rPr>
              <w:t>requested</w:t>
            </w:r>
            <w:r>
              <w:rPr>
                <w:spacing w:val="-7"/>
                <w:sz w:val="22"/>
              </w:rPr>
              <w:t> </w:t>
            </w:r>
            <w:r>
              <w:rPr>
                <w:sz w:val="22"/>
              </w:rPr>
              <w:t>updates</w:t>
            </w:r>
            <w:r>
              <w:rPr>
                <w:spacing w:val="-5"/>
                <w:sz w:val="22"/>
              </w:rPr>
              <w:t> </w:t>
            </w:r>
            <w:r>
              <w:rPr>
                <w:sz w:val="22"/>
              </w:rPr>
              <w:t>on</w:t>
            </w:r>
            <w:r>
              <w:rPr>
                <w:spacing w:val="-7"/>
                <w:sz w:val="22"/>
              </w:rPr>
              <w:t> </w:t>
            </w:r>
            <w:r>
              <w:rPr>
                <w:sz w:val="22"/>
              </w:rPr>
              <w:t>student</w:t>
            </w:r>
            <w:r>
              <w:rPr>
                <w:spacing w:val="-7"/>
                <w:sz w:val="22"/>
              </w:rPr>
              <w:t> </w:t>
            </w:r>
            <w:r>
              <w:rPr>
                <w:sz w:val="22"/>
              </w:rPr>
              <w:t>recruitment</w:t>
            </w:r>
            <w:r>
              <w:rPr>
                <w:spacing w:val="-6"/>
                <w:sz w:val="22"/>
              </w:rPr>
              <w:t> </w:t>
            </w:r>
            <w:r>
              <w:rPr>
                <w:sz w:val="22"/>
              </w:rPr>
              <w:t>figures</w:t>
            </w:r>
            <w:r>
              <w:rPr>
                <w:spacing w:val="-7"/>
                <w:sz w:val="22"/>
              </w:rPr>
              <w:t> </w:t>
            </w:r>
            <w:r>
              <w:rPr>
                <w:sz w:val="22"/>
              </w:rPr>
              <w:t>at</w:t>
            </w:r>
            <w:r>
              <w:rPr>
                <w:spacing w:val="-7"/>
                <w:sz w:val="22"/>
              </w:rPr>
              <w:t> </w:t>
            </w:r>
            <w:r>
              <w:rPr>
                <w:sz w:val="22"/>
              </w:rPr>
              <w:t>a</w:t>
            </w:r>
            <w:r>
              <w:rPr>
                <w:spacing w:val="-7"/>
                <w:sz w:val="22"/>
              </w:rPr>
              <w:t> </w:t>
            </w:r>
            <w:r>
              <w:rPr>
                <w:sz w:val="22"/>
              </w:rPr>
              <w:t>future</w:t>
            </w:r>
            <w:r>
              <w:rPr>
                <w:spacing w:val="-6"/>
                <w:sz w:val="22"/>
              </w:rPr>
              <w:t> </w:t>
            </w:r>
            <w:r>
              <w:rPr>
                <w:spacing w:val="-2"/>
                <w:sz w:val="22"/>
              </w:rPr>
              <w:t>meeting.</w:t>
            </w:r>
          </w:p>
          <w:p>
            <w:pPr>
              <w:pStyle w:val="TableParagraph"/>
              <w:ind w:left="6208"/>
              <w:rPr>
                <w:b/>
                <w:sz w:val="22"/>
              </w:rPr>
            </w:pPr>
            <w:r>
              <w:rPr>
                <w:b/>
                <w:spacing w:val="-2"/>
                <w:sz w:val="22"/>
              </w:rPr>
              <w:t>Vice-Chancellor</w:t>
            </w:r>
          </w:p>
          <w:p>
            <w:pPr>
              <w:pStyle w:val="TableParagraph"/>
              <w:spacing w:line="233" w:lineRule="exact" w:before="252"/>
              <w:ind w:left="148"/>
              <w:rPr>
                <w:sz w:val="22"/>
              </w:rPr>
            </w:pPr>
            <w:r>
              <w:rPr>
                <w:sz w:val="22"/>
              </w:rPr>
              <w:t>Council</w:t>
            </w:r>
            <w:r>
              <w:rPr>
                <w:spacing w:val="-8"/>
                <w:sz w:val="22"/>
              </w:rPr>
              <w:t> </w:t>
            </w:r>
            <w:r>
              <w:rPr>
                <w:sz w:val="22"/>
              </w:rPr>
              <w:t>thanked</w:t>
            </w:r>
            <w:r>
              <w:rPr>
                <w:spacing w:val="-7"/>
                <w:sz w:val="22"/>
              </w:rPr>
              <w:t> </w:t>
            </w:r>
            <w:r>
              <w:rPr>
                <w:sz w:val="22"/>
              </w:rPr>
              <w:t>the</w:t>
            </w:r>
            <w:r>
              <w:rPr>
                <w:spacing w:val="-8"/>
                <w:sz w:val="22"/>
              </w:rPr>
              <w:t> </w:t>
            </w:r>
            <w:r>
              <w:rPr>
                <w:sz w:val="22"/>
              </w:rPr>
              <w:t>Vice-Chancellor</w:t>
            </w:r>
            <w:r>
              <w:rPr>
                <w:spacing w:val="-9"/>
                <w:sz w:val="22"/>
              </w:rPr>
              <w:t> </w:t>
            </w:r>
            <w:r>
              <w:rPr>
                <w:sz w:val="22"/>
              </w:rPr>
              <w:t>for</w:t>
            </w:r>
            <w:r>
              <w:rPr>
                <w:spacing w:val="-7"/>
                <w:sz w:val="22"/>
              </w:rPr>
              <w:t> </w:t>
            </w:r>
            <w:r>
              <w:rPr>
                <w:sz w:val="22"/>
              </w:rPr>
              <w:t>his</w:t>
            </w:r>
            <w:r>
              <w:rPr>
                <w:spacing w:val="-8"/>
                <w:sz w:val="22"/>
              </w:rPr>
              <w:t> </w:t>
            </w:r>
            <w:r>
              <w:rPr>
                <w:spacing w:val="-2"/>
                <w:sz w:val="22"/>
              </w:rPr>
              <w:t>report</w:t>
            </w:r>
          </w:p>
        </w:tc>
      </w:tr>
    </w:tbl>
    <w:p>
      <w:pPr>
        <w:spacing w:after="0" w:line="233" w:lineRule="exact"/>
        <w:rPr>
          <w:sz w:val="22"/>
        </w:rPr>
        <w:sectPr>
          <w:pgSz w:w="11910" w:h="16840"/>
          <w:pgMar w:header="713" w:footer="710" w:top="1120" w:bottom="920" w:left="1560" w:right="640"/>
        </w:sectPr>
      </w:pPr>
    </w:p>
    <w:p>
      <w:pPr>
        <w:pStyle w:val="BodyText"/>
        <w:spacing w:before="9"/>
        <w:rPr>
          <w:sz w:val="7"/>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4"/>
        <w:gridCol w:w="7841"/>
      </w:tblGrid>
      <w:tr>
        <w:trPr>
          <w:trHeight w:val="1134" w:hRule="atLeast"/>
        </w:trPr>
        <w:tc>
          <w:tcPr>
            <w:tcW w:w="504" w:type="dxa"/>
          </w:tcPr>
          <w:p>
            <w:pPr>
              <w:pStyle w:val="TableParagraph"/>
              <w:spacing w:line="245" w:lineRule="exact"/>
              <w:ind w:left="50"/>
              <w:rPr>
                <w:b/>
                <w:sz w:val="22"/>
              </w:rPr>
            </w:pPr>
            <w:r>
              <w:rPr>
                <w:b/>
                <w:spacing w:val="-5"/>
                <w:sz w:val="22"/>
              </w:rPr>
              <w:t>4.2</w:t>
            </w:r>
          </w:p>
        </w:tc>
        <w:tc>
          <w:tcPr>
            <w:tcW w:w="7841" w:type="dxa"/>
          </w:tcPr>
          <w:p>
            <w:pPr>
              <w:pStyle w:val="TableParagraph"/>
              <w:spacing w:line="245" w:lineRule="exact"/>
              <w:ind w:left="147"/>
              <w:rPr>
                <w:b/>
                <w:sz w:val="22"/>
              </w:rPr>
            </w:pPr>
            <w:r>
              <w:rPr>
                <w:b/>
                <w:sz w:val="22"/>
              </w:rPr>
              <w:t>Press</w:t>
            </w:r>
            <w:r>
              <w:rPr>
                <w:b/>
                <w:spacing w:val="-8"/>
                <w:sz w:val="22"/>
              </w:rPr>
              <w:t> </w:t>
            </w:r>
            <w:r>
              <w:rPr>
                <w:b/>
                <w:spacing w:val="-2"/>
                <w:sz w:val="22"/>
              </w:rPr>
              <w:t>Coverage</w:t>
            </w:r>
          </w:p>
          <w:p>
            <w:pPr>
              <w:pStyle w:val="TableParagraph"/>
              <w:rPr>
                <w:sz w:val="22"/>
              </w:rPr>
            </w:pPr>
          </w:p>
          <w:p>
            <w:pPr>
              <w:pStyle w:val="TableParagraph"/>
              <w:ind w:left="147"/>
              <w:rPr>
                <w:sz w:val="22"/>
              </w:rPr>
            </w:pPr>
            <w:r>
              <w:rPr>
                <w:sz w:val="22"/>
              </w:rPr>
              <w:t>Council</w:t>
            </w:r>
            <w:r>
              <w:rPr>
                <w:spacing w:val="-4"/>
                <w:sz w:val="22"/>
              </w:rPr>
              <w:t> </w:t>
            </w:r>
            <w:r>
              <w:rPr>
                <w:sz w:val="22"/>
              </w:rPr>
              <w:t>received</w:t>
            </w:r>
            <w:r>
              <w:rPr>
                <w:spacing w:val="-4"/>
                <w:sz w:val="22"/>
              </w:rPr>
              <w:t> </w:t>
            </w:r>
            <w:r>
              <w:rPr>
                <w:sz w:val="22"/>
              </w:rPr>
              <w:t>the</w:t>
            </w:r>
            <w:r>
              <w:rPr>
                <w:spacing w:val="-4"/>
                <w:sz w:val="22"/>
              </w:rPr>
              <w:t> </w:t>
            </w:r>
            <w:r>
              <w:rPr>
                <w:sz w:val="22"/>
              </w:rPr>
              <w:t>press</w:t>
            </w:r>
            <w:r>
              <w:rPr>
                <w:spacing w:val="-4"/>
                <w:sz w:val="22"/>
              </w:rPr>
              <w:t> </w:t>
            </w:r>
            <w:r>
              <w:rPr>
                <w:sz w:val="22"/>
              </w:rPr>
              <w:t>coverage</w:t>
            </w:r>
            <w:r>
              <w:rPr>
                <w:spacing w:val="-5"/>
                <w:sz w:val="22"/>
              </w:rPr>
              <w:t> </w:t>
            </w:r>
            <w:r>
              <w:rPr>
                <w:sz w:val="22"/>
              </w:rPr>
              <w:t>reports,</w:t>
            </w:r>
            <w:r>
              <w:rPr>
                <w:spacing w:val="-4"/>
                <w:sz w:val="22"/>
              </w:rPr>
              <w:t> </w:t>
            </w:r>
            <w:r>
              <w:rPr>
                <w:sz w:val="22"/>
              </w:rPr>
              <w:t>highlighting</w:t>
            </w:r>
            <w:r>
              <w:rPr>
                <w:spacing w:val="-4"/>
                <w:sz w:val="22"/>
              </w:rPr>
              <w:t> </w:t>
            </w:r>
            <w:r>
              <w:rPr>
                <w:sz w:val="22"/>
              </w:rPr>
              <w:t>the</w:t>
            </w:r>
            <w:r>
              <w:rPr>
                <w:spacing w:val="-5"/>
                <w:sz w:val="22"/>
              </w:rPr>
              <w:t> </w:t>
            </w:r>
            <w:r>
              <w:rPr>
                <w:sz w:val="22"/>
              </w:rPr>
              <w:t>positive</w:t>
            </w:r>
            <w:r>
              <w:rPr>
                <w:spacing w:val="-5"/>
                <w:sz w:val="22"/>
              </w:rPr>
              <w:t> </w:t>
            </w:r>
            <w:r>
              <w:rPr>
                <w:sz w:val="22"/>
              </w:rPr>
              <w:t>review</w:t>
            </w:r>
            <w:r>
              <w:rPr>
                <w:spacing w:val="-5"/>
                <w:sz w:val="22"/>
              </w:rPr>
              <w:t> </w:t>
            </w:r>
            <w:r>
              <w:rPr>
                <w:sz w:val="22"/>
              </w:rPr>
              <w:t>in the Guardian for the recent East Gallery show.</w:t>
            </w:r>
          </w:p>
        </w:tc>
      </w:tr>
      <w:tr>
        <w:trPr>
          <w:trHeight w:val="409" w:hRule="atLeast"/>
        </w:trPr>
        <w:tc>
          <w:tcPr>
            <w:tcW w:w="504" w:type="dxa"/>
          </w:tcPr>
          <w:p>
            <w:pPr>
              <w:pStyle w:val="TableParagraph"/>
              <w:spacing w:before="122"/>
              <w:ind w:left="50"/>
              <w:rPr>
                <w:b/>
                <w:sz w:val="22"/>
              </w:rPr>
            </w:pPr>
            <w:r>
              <w:rPr>
                <w:b/>
                <w:spacing w:val="-5"/>
                <w:sz w:val="22"/>
              </w:rPr>
              <w:t>5.</w:t>
            </w:r>
          </w:p>
        </w:tc>
        <w:tc>
          <w:tcPr>
            <w:tcW w:w="7841" w:type="dxa"/>
          </w:tcPr>
          <w:p>
            <w:pPr>
              <w:pStyle w:val="TableParagraph"/>
              <w:spacing w:before="122"/>
              <w:ind w:left="147"/>
              <w:rPr>
                <w:b/>
                <w:sz w:val="22"/>
              </w:rPr>
            </w:pPr>
            <w:r>
              <w:rPr>
                <w:b/>
                <w:sz w:val="22"/>
              </w:rPr>
              <w:t>STUDENT</w:t>
            </w:r>
            <w:r>
              <w:rPr>
                <w:b/>
                <w:spacing w:val="-14"/>
                <w:sz w:val="22"/>
              </w:rPr>
              <w:t> </w:t>
            </w:r>
            <w:r>
              <w:rPr>
                <w:b/>
                <w:spacing w:val="-2"/>
                <w:sz w:val="22"/>
              </w:rPr>
              <w:t>MATTERS</w:t>
            </w:r>
          </w:p>
        </w:tc>
      </w:tr>
      <w:tr>
        <w:trPr>
          <w:trHeight w:val="4327" w:hRule="atLeast"/>
        </w:trPr>
        <w:tc>
          <w:tcPr>
            <w:tcW w:w="504" w:type="dxa"/>
          </w:tcPr>
          <w:p>
            <w:pPr>
              <w:pStyle w:val="TableParagraph"/>
              <w:spacing w:before="27"/>
              <w:ind w:left="50"/>
              <w:rPr>
                <w:b/>
                <w:sz w:val="22"/>
              </w:rPr>
            </w:pPr>
            <w:r>
              <w:rPr>
                <w:b/>
                <w:spacing w:val="-5"/>
                <w:sz w:val="22"/>
              </w:rPr>
              <w:t>5.1</w:t>
            </w:r>
          </w:p>
        </w:tc>
        <w:tc>
          <w:tcPr>
            <w:tcW w:w="7841" w:type="dxa"/>
          </w:tcPr>
          <w:p>
            <w:pPr>
              <w:pStyle w:val="TableParagraph"/>
              <w:spacing w:before="27"/>
              <w:ind w:left="147"/>
              <w:rPr>
                <w:b/>
                <w:sz w:val="22"/>
              </w:rPr>
            </w:pPr>
            <w:r>
              <w:rPr>
                <w:b/>
                <w:sz w:val="22"/>
              </w:rPr>
              <w:t>Students’</w:t>
            </w:r>
            <w:r>
              <w:rPr>
                <w:b/>
                <w:spacing w:val="-10"/>
                <w:sz w:val="22"/>
              </w:rPr>
              <w:t> </w:t>
            </w:r>
            <w:r>
              <w:rPr>
                <w:b/>
                <w:sz w:val="22"/>
              </w:rPr>
              <w:t>Union</w:t>
            </w:r>
            <w:r>
              <w:rPr>
                <w:b/>
                <w:spacing w:val="-9"/>
                <w:sz w:val="22"/>
              </w:rPr>
              <w:t> </w:t>
            </w:r>
            <w:r>
              <w:rPr>
                <w:b/>
                <w:spacing w:val="-2"/>
                <w:sz w:val="22"/>
              </w:rPr>
              <w:t>Report</w:t>
            </w:r>
          </w:p>
          <w:p>
            <w:pPr>
              <w:pStyle w:val="TableParagraph"/>
              <w:ind w:left="147"/>
              <w:rPr>
                <w:sz w:val="22"/>
              </w:rPr>
            </w:pPr>
            <w:r>
              <w:rPr>
                <w:sz w:val="22"/>
              </w:rPr>
              <w:t>Received:</w:t>
            </w:r>
            <w:r>
              <w:rPr>
                <w:spacing w:val="-4"/>
                <w:sz w:val="22"/>
              </w:rPr>
              <w:t> </w:t>
            </w:r>
            <w:r>
              <w:rPr>
                <w:sz w:val="22"/>
              </w:rPr>
              <w:t>a</w:t>
            </w:r>
            <w:r>
              <w:rPr>
                <w:spacing w:val="-5"/>
                <w:sz w:val="22"/>
              </w:rPr>
              <w:t> </w:t>
            </w:r>
            <w:r>
              <w:rPr>
                <w:sz w:val="22"/>
              </w:rPr>
              <w:t>report</w:t>
            </w:r>
            <w:r>
              <w:rPr>
                <w:spacing w:val="-4"/>
                <w:sz w:val="22"/>
              </w:rPr>
              <w:t> </w:t>
            </w:r>
            <w:r>
              <w:rPr>
                <w:sz w:val="22"/>
              </w:rPr>
              <w:t>from</w:t>
            </w:r>
            <w:r>
              <w:rPr>
                <w:spacing w:val="-5"/>
                <w:sz w:val="22"/>
              </w:rPr>
              <w:t> </w:t>
            </w:r>
            <w:r>
              <w:rPr>
                <w:sz w:val="22"/>
              </w:rPr>
              <w:t>the</w:t>
            </w:r>
            <w:r>
              <w:rPr>
                <w:spacing w:val="-4"/>
                <w:sz w:val="22"/>
              </w:rPr>
              <w:t> </w:t>
            </w:r>
            <w:r>
              <w:rPr>
                <w:sz w:val="22"/>
              </w:rPr>
              <w:t>Students’</w:t>
            </w:r>
            <w:r>
              <w:rPr>
                <w:spacing w:val="-5"/>
                <w:sz w:val="22"/>
              </w:rPr>
              <w:t> </w:t>
            </w:r>
            <w:r>
              <w:rPr>
                <w:sz w:val="22"/>
              </w:rPr>
              <w:t>Union</w:t>
            </w:r>
            <w:r>
              <w:rPr>
                <w:spacing w:val="-4"/>
                <w:sz w:val="22"/>
              </w:rPr>
              <w:t> </w:t>
            </w:r>
            <w:r>
              <w:rPr>
                <w:sz w:val="22"/>
              </w:rPr>
              <w:t>President</w:t>
            </w:r>
            <w:r>
              <w:rPr>
                <w:spacing w:val="-4"/>
                <w:sz w:val="22"/>
              </w:rPr>
              <w:t> </w:t>
            </w:r>
            <w:r>
              <w:rPr>
                <w:sz w:val="22"/>
              </w:rPr>
              <w:t>for</w:t>
            </w:r>
            <w:r>
              <w:rPr>
                <w:spacing w:val="-4"/>
                <w:sz w:val="22"/>
              </w:rPr>
              <w:t> </w:t>
            </w:r>
            <w:r>
              <w:rPr>
                <w:sz w:val="22"/>
              </w:rPr>
              <w:t>Education</w:t>
            </w:r>
            <w:r>
              <w:rPr>
                <w:spacing w:val="-4"/>
                <w:sz w:val="22"/>
              </w:rPr>
              <w:t> </w:t>
            </w:r>
            <w:r>
              <w:rPr>
                <w:sz w:val="22"/>
              </w:rPr>
              <w:t>and </w:t>
            </w:r>
            <w:r>
              <w:rPr>
                <w:spacing w:val="-2"/>
                <w:sz w:val="22"/>
              </w:rPr>
              <w:t>Representation</w:t>
            </w:r>
          </w:p>
          <w:p>
            <w:pPr>
              <w:pStyle w:val="TableParagraph"/>
              <w:spacing w:before="252"/>
              <w:ind w:left="147"/>
              <w:rPr>
                <w:sz w:val="22"/>
              </w:rPr>
            </w:pPr>
            <w:r>
              <w:rPr>
                <w:sz w:val="22"/>
              </w:rPr>
              <w:t>The Board noted the ongoing work around the cost-of-living crisis and community</w:t>
            </w:r>
            <w:r>
              <w:rPr>
                <w:spacing w:val="-4"/>
                <w:sz w:val="22"/>
              </w:rPr>
              <w:t> </w:t>
            </w:r>
            <w:r>
              <w:rPr>
                <w:sz w:val="22"/>
              </w:rPr>
              <w:t>pantry</w:t>
            </w:r>
            <w:r>
              <w:rPr>
                <w:spacing w:val="-4"/>
                <w:sz w:val="22"/>
              </w:rPr>
              <w:t> </w:t>
            </w:r>
            <w:r>
              <w:rPr>
                <w:sz w:val="22"/>
              </w:rPr>
              <w:t>offer</w:t>
            </w:r>
            <w:r>
              <w:rPr>
                <w:spacing w:val="-6"/>
                <w:sz w:val="22"/>
              </w:rPr>
              <w:t> </w:t>
            </w:r>
            <w:r>
              <w:rPr>
                <w:sz w:val="22"/>
              </w:rPr>
              <w:t>being</w:t>
            </w:r>
            <w:r>
              <w:rPr>
                <w:spacing w:val="-4"/>
                <w:sz w:val="22"/>
              </w:rPr>
              <w:t> </w:t>
            </w:r>
            <w:r>
              <w:rPr>
                <w:sz w:val="22"/>
              </w:rPr>
              <w:t>provided</w:t>
            </w:r>
            <w:r>
              <w:rPr>
                <w:spacing w:val="-4"/>
                <w:sz w:val="22"/>
              </w:rPr>
              <w:t> </w:t>
            </w:r>
            <w:r>
              <w:rPr>
                <w:sz w:val="22"/>
              </w:rPr>
              <w:t>by</w:t>
            </w:r>
            <w:r>
              <w:rPr>
                <w:spacing w:val="-4"/>
                <w:sz w:val="22"/>
              </w:rPr>
              <w:t> </w:t>
            </w:r>
            <w:r>
              <w:rPr>
                <w:sz w:val="22"/>
              </w:rPr>
              <w:t>the</w:t>
            </w:r>
            <w:r>
              <w:rPr>
                <w:spacing w:val="-4"/>
                <w:sz w:val="22"/>
              </w:rPr>
              <w:t> </w:t>
            </w:r>
            <w:r>
              <w:rPr>
                <w:sz w:val="22"/>
              </w:rPr>
              <w:t>SU,</w:t>
            </w:r>
            <w:r>
              <w:rPr>
                <w:spacing w:val="-4"/>
                <w:sz w:val="22"/>
              </w:rPr>
              <w:t> </w:t>
            </w:r>
            <w:r>
              <w:rPr>
                <w:sz w:val="22"/>
              </w:rPr>
              <w:t>and</w:t>
            </w:r>
            <w:r>
              <w:rPr>
                <w:spacing w:val="-4"/>
                <w:sz w:val="22"/>
              </w:rPr>
              <w:t> </w:t>
            </w:r>
            <w:r>
              <w:rPr>
                <w:sz w:val="22"/>
              </w:rPr>
              <w:t>collaborative</w:t>
            </w:r>
            <w:r>
              <w:rPr>
                <w:spacing w:val="-4"/>
                <w:sz w:val="22"/>
              </w:rPr>
              <w:t> </w:t>
            </w:r>
            <w:r>
              <w:rPr>
                <w:sz w:val="22"/>
              </w:rPr>
              <w:t>work between the Students’ Union and Student Support Services.</w:t>
            </w:r>
          </w:p>
          <w:p>
            <w:pPr>
              <w:pStyle w:val="TableParagraph"/>
              <w:rPr>
                <w:sz w:val="22"/>
              </w:rPr>
            </w:pPr>
          </w:p>
          <w:p>
            <w:pPr>
              <w:pStyle w:val="TableParagraph"/>
              <w:ind w:left="147" w:hanging="1"/>
              <w:rPr>
                <w:sz w:val="22"/>
              </w:rPr>
            </w:pPr>
            <w:r>
              <w:rPr>
                <w:sz w:val="22"/>
              </w:rPr>
              <w:t>The</w:t>
            </w:r>
            <w:r>
              <w:rPr>
                <w:spacing w:val="-4"/>
                <w:sz w:val="22"/>
              </w:rPr>
              <w:t> </w:t>
            </w:r>
            <w:r>
              <w:rPr>
                <w:sz w:val="22"/>
              </w:rPr>
              <w:t>Presidents</w:t>
            </w:r>
            <w:r>
              <w:rPr>
                <w:spacing w:val="-4"/>
                <w:sz w:val="22"/>
              </w:rPr>
              <w:t> </w:t>
            </w:r>
            <w:r>
              <w:rPr>
                <w:sz w:val="22"/>
              </w:rPr>
              <w:t>attended</w:t>
            </w:r>
            <w:r>
              <w:rPr>
                <w:spacing w:val="-5"/>
                <w:sz w:val="22"/>
              </w:rPr>
              <w:t> </w:t>
            </w:r>
            <w:r>
              <w:rPr>
                <w:sz w:val="22"/>
              </w:rPr>
              <w:t>National</w:t>
            </w:r>
            <w:r>
              <w:rPr>
                <w:spacing w:val="-4"/>
                <w:sz w:val="22"/>
              </w:rPr>
              <w:t> </w:t>
            </w:r>
            <w:r>
              <w:rPr>
                <w:sz w:val="22"/>
              </w:rPr>
              <w:t>Union</w:t>
            </w:r>
            <w:r>
              <w:rPr>
                <w:spacing w:val="-4"/>
                <w:sz w:val="22"/>
              </w:rPr>
              <w:t> </w:t>
            </w:r>
            <w:r>
              <w:rPr>
                <w:sz w:val="22"/>
              </w:rPr>
              <w:t>of</w:t>
            </w:r>
            <w:r>
              <w:rPr>
                <w:spacing w:val="-4"/>
                <w:sz w:val="22"/>
              </w:rPr>
              <w:t> </w:t>
            </w:r>
            <w:r>
              <w:rPr>
                <w:sz w:val="22"/>
              </w:rPr>
              <w:t>Students</w:t>
            </w:r>
            <w:r>
              <w:rPr>
                <w:spacing w:val="-3"/>
                <w:sz w:val="22"/>
              </w:rPr>
              <w:t> </w:t>
            </w:r>
            <w:r>
              <w:rPr>
                <w:sz w:val="22"/>
              </w:rPr>
              <w:t>(NUS)</w:t>
            </w:r>
            <w:r>
              <w:rPr>
                <w:spacing w:val="-4"/>
                <w:sz w:val="22"/>
              </w:rPr>
              <w:t> </w:t>
            </w:r>
            <w:r>
              <w:rPr>
                <w:sz w:val="22"/>
              </w:rPr>
              <w:t>Lead</w:t>
            </w:r>
            <w:r>
              <w:rPr>
                <w:spacing w:val="-4"/>
                <w:sz w:val="22"/>
              </w:rPr>
              <w:t> </w:t>
            </w:r>
            <w:r>
              <w:rPr>
                <w:sz w:val="22"/>
              </w:rPr>
              <w:t>and</w:t>
            </w:r>
            <w:r>
              <w:rPr>
                <w:spacing w:val="-4"/>
                <w:sz w:val="22"/>
              </w:rPr>
              <w:t> </w:t>
            </w:r>
            <w:r>
              <w:rPr>
                <w:sz w:val="22"/>
              </w:rPr>
              <w:t>Change training and networking event.</w:t>
            </w:r>
          </w:p>
          <w:p>
            <w:pPr>
              <w:pStyle w:val="TableParagraph"/>
              <w:spacing w:before="1"/>
              <w:rPr>
                <w:sz w:val="22"/>
              </w:rPr>
            </w:pPr>
          </w:p>
          <w:p>
            <w:pPr>
              <w:pStyle w:val="TableParagraph"/>
              <w:ind w:left="147"/>
              <w:rPr>
                <w:sz w:val="22"/>
              </w:rPr>
            </w:pPr>
            <w:r>
              <w:rPr>
                <w:sz w:val="22"/>
              </w:rPr>
              <w:t>The President updated Council that recruitment was underway for the new Managing Director, with a goal to have the staff member in role by January. Other</w:t>
            </w:r>
            <w:r>
              <w:rPr>
                <w:spacing w:val="-5"/>
                <w:sz w:val="22"/>
              </w:rPr>
              <w:t> </w:t>
            </w:r>
            <w:r>
              <w:rPr>
                <w:sz w:val="22"/>
              </w:rPr>
              <w:t>matters</w:t>
            </w:r>
            <w:r>
              <w:rPr>
                <w:spacing w:val="-5"/>
                <w:sz w:val="22"/>
              </w:rPr>
              <w:t> </w:t>
            </w:r>
            <w:r>
              <w:rPr>
                <w:sz w:val="22"/>
              </w:rPr>
              <w:t>drawn</w:t>
            </w:r>
            <w:r>
              <w:rPr>
                <w:spacing w:val="-5"/>
                <w:sz w:val="22"/>
              </w:rPr>
              <w:t> </w:t>
            </w:r>
            <w:r>
              <w:rPr>
                <w:sz w:val="22"/>
              </w:rPr>
              <w:t>to</w:t>
            </w:r>
            <w:r>
              <w:rPr>
                <w:spacing w:val="-5"/>
                <w:sz w:val="22"/>
              </w:rPr>
              <w:t> </w:t>
            </w:r>
            <w:r>
              <w:rPr>
                <w:sz w:val="22"/>
              </w:rPr>
              <w:t>Council’s</w:t>
            </w:r>
            <w:r>
              <w:rPr>
                <w:spacing w:val="-5"/>
                <w:sz w:val="22"/>
              </w:rPr>
              <w:t> </w:t>
            </w:r>
            <w:r>
              <w:rPr>
                <w:sz w:val="22"/>
              </w:rPr>
              <w:t>attention</w:t>
            </w:r>
            <w:r>
              <w:rPr>
                <w:spacing w:val="-5"/>
                <w:sz w:val="22"/>
              </w:rPr>
              <w:t> </w:t>
            </w:r>
            <w:r>
              <w:rPr>
                <w:sz w:val="22"/>
              </w:rPr>
              <w:t>included</w:t>
            </w:r>
            <w:r>
              <w:rPr>
                <w:spacing w:val="-5"/>
                <w:sz w:val="22"/>
              </w:rPr>
              <w:t> </w:t>
            </w:r>
            <w:r>
              <w:rPr>
                <w:sz w:val="22"/>
              </w:rPr>
              <w:t>successful</w:t>
            </w:r>
            <w:r>
              <w:rPr>
                <w:spacing w:val="-5"/>
                <w:sz w:val="22"/>
              </w:rPr>
              <w:t> </w:t>
            </w:r>
            <w:r>
              <w:rPr>
                <w:sz w:val="22"/>
              </w:rPr>
              <w:t>freshers’</w:t>
            </w:r>
            <w:r>
              <w:rPr>
                <w:spacing w:val="-6"/>
                <w:sz w:val="22"/>
              </w:rPr>
              <w:t> </w:t>
            </w:r>
            <w:r>
              <w:rPr>
                <w:sz w:val="22"/>
              </w:rPr>
              <w:t>week activity and year 1 induction talks.</w:t>
            </w:r>
          </w:p>
          <w:p>
            <w:pPr>
              <w:pStyle w:val="TableParagraph"/>
              <w:spacing w:line="233" w:lineRule="exact" w:before="253"/>
              <w:ind w:left="147"/>
              <w:rPr>
                <w:sz w:val="22"/>
              </w:rPr>
            </w:pPr>
            <w:r>
              <w:rPr>
                <w:sz w:val="22"/>
              </w:rPr>
              <w:t>Council</w:t>
            </w:r>
            <w:r>
              <w:rPr>
                <w:spacing w:val="-7"/>
                <w:sz w:val="22"/>
              </w:rPr>
              <w:t> </w:t>
            </w:r>
            <w:r>
              <w:rPr>
                <w:sz w:val="22"/>
              </w:rPr>
              <w:t>thanked</w:t>
            </w:r>
            <w:r>
              <w:rPr>
                <w:spacing w:val="-7"/>
                <w:sz w:val="22"/>
              </w:rPr>
              <w:t> </w:t>
            </w:r>
            <w:r>
              <w:rPr>
                <w:sz w:val="22"/>
              </w:rPr>
              <w:t>the</w:t>
            </w:r>
            <w:r>
              <w:rPr>
                <w:spacing w:val="-6"/>
                <w:sz w:val="22"/>
              </w:rPr>
              <w:t> </w:t>
            </w:r>
            <w:r>
              <w:rPr>
                <w:sz w:val="22"/>
              </w:rPr>
              <w:t>President</w:t>
            </w:r>
            <w:r>
              <w:rPr>
                <w:spacing w:val="-7"/>
                <w:sz w:val="22"/>
              </w:rPr>
              <w:t> </w:t>
            </w:r>
            <w:r>
              <w:rPr>
                <w:sz w:val="22"/>
              </w:rPr>
              <w:t>for</w:t>
            </w:r>
            <w:r>
              <w:rPr>
                <w:spacing w:val="-7"/>
                <w:sz w:val="22"/>
              </w:rPr>
              <w:t> </w:t>
            </w:r>
            <w:r>
              <w:rPr>
                <w:sz w:val="22"/>
              </w:rPr>
              <w:t>their</w:t>
            </w:r>
            <w:r>
              <w:rPr>
                <w:spacing w:val="-6"/>
                <w:sz w:val="22"/>
              </w:rPr>
              <w:t> </w:t>
            </w:r>
            <w:r>
              <w:rPr>
                <w:sz w:val="22"/>
              </w:rPr>
              <w:t>report,</w:t>
            </w:r>
            <w:r>
              <w:rPr>
                <w:spacing w:val="-7"/>
                <w:sz w:val="22"/>
              </w:rPr>
              <w:t> </w:t>
            </w:r>
            <w:r>
              <w:rPr>
                <w:sz w:val="22"/>
              </w:rPr>
              <w:t>which</w:t>
            </w:r>
            <w:r>
              <w:rPr>
                <w:spacing w:val="-7"/>
                <w:sz w:val="22"/>
              </w:rPr>
              <w:t> </w:t>
            </w:r>
            <w:r>
              <w:rPr>
                <w:sz w:val="22"/>
              </w:rPr>
              <w:t>Council</w:t>
            </w:r>
            <w:r>
              <w:rPr>
                <w:spacing w:val="-7"/>
                <w:sz w:val="22"/>
              </w:rPr>
              <w:t> </w:t>
            </w:r>
            <w:r>
              <w:rPr>
                <w:spacing w:val="-2"/>
                <w:sz w:val="22"/>
              </w:rPr>
              <w:t>received.</w:t>
            </w:r>
          </w:p>
        </w:tc>
      </w:tr>
    </w:tbl>
    <w:p>
      <w:pPr>
        <w:pStyle w:val="BodyText"/>
        <w:spacing w:before="33"/>
        <w:rPr>
          <w:sz w:val="20"/>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3"/>
        <w:gridCol w:w="7790"/>
      </w:tblGrid>
      <w:tr>
        <w:trPr>
          <w:trHeight w:val="2399" w:hRule="atLeast"/>
        </w:trPr>
        <w:tc>
          <w:tcPr>
            <w:tcW w:w="503" w:type="dxa"/>
          </w:tcPr>
          <w:p>
            <w:pPr>
              <w:pStyle w:val="TableParagraph"/>
              <w:spacing w:line="245" w:lineRule="exact"/>
              <w:ind w:left="50"/>
              <w:rPr>
                <w:b/>
                <w:sz w:val="22"/>
              </w:rPr>
            </w:pPr>
            <w:r>
              <w:rPr>
                <w:b/>
                <w:spacing w:val="-5"/>
                <w:sz w:val="22"/>
              </w:rPr>
              <w:t>5.2</w:t>
            </w:r>
          </w:p>
        </w:tc>
        <w:tc>
          <w:tcPr>
            <w:tcW w:w="7790" w:type="dxa"/>
          </w:tcPr>
          <w:p>
            <w:pPr>
              <w:pStyle w:val="TableParagraph"/>
              <w:spacing w:line="245" w:lineRule="exact"/>
              <w:ind w:left="148"/>
              <w:rPr>
                <w:b/>
                <w:sz w:val="22"/>
              </w:rPr>
            </w:pPr>
            <w:r>
              <w:rPr>
                <w:b/>
                <w:sz w:val="22"/>
              </w:rPr>
              <w:t>Student</w:t>
            </w:r>
            <w:r>
              <w:rPr>
                <w:b/>
                <w:spacing w:val="-9"/>
                <w:sz w:val="22"/>
              </w:rPr>
              <w:t> </w:t>
            </w:r>
            <w:r>
              <w:rPr>
                <w:b/>
                <w:sz w:val="22"/>
              </w:rPr>
              <w:t>Union</w:t>
            </w:r>
            <w:r>
              <w:rPr>
                <w:b/>
                <w:spacing w:val="-9"/>
                <w:sz w:val="22"/>
              </w:rPr>
              <w:t> </w:t>
            </w:r>
            <w:r>
              <w:rPr>
                <w:b/>
                <w:sz w:val="22"/>
              </w:rPr>
              <w:t>Development</w:t>
            </w:r>
            <w:r>
              <w:rPr>
                <w:b/>
                <w:spacing w:val="-8"/>
                <w:sz w:val="22"/>
              </w:rPr>
              <w:t> </w:t>
            </w:r>
            <w:r>
              <w:rPr>
                <w:b/>
                <w:sz w:val="22"/>
              </w:rPr>
              <w:t>and</w:t>
            </w:r>
            <w:r>
              <w:rPr>
                <w:b/>
                <w:spacing w:val="-9"/>
                <w:sz w:val="22"/>
              </w:rPr>
              <w:t> </w:t>
            </w:r>
            <w:r>
              <w:rPr>
                <w:b/>
                <w:spacing w:val="-2"/>
                <w:sz w:val="22"/>
              </w:rPr>
              <w:t>Funding</w:t>
            </w:r>
          </w:p>
          <w:p>
            <w:pPr>
              <w:pStyle w:val="TableParagraph"/>
              <w:spacing w:line="252" w:lineRule="exact"/>
              <w:ind w:left="148"/>
              <w:rPr>
                <w:sz w:val="22"/>
              </w:rPr>
            </w:pPr>
            <w:r>
              <w:rPr>
                <w:sz w:val="22"/>
              </w:rPr>
              <w:t>Received:</w:t>
            </w:r>
            <w:r>
              <w:rPr>
                <w:spacing w:val="-6"/>
                <w:sz w:val="22"/>
              </w:rPr>
              <w:t> </w:t>
            </w:r>
            <w:r>
              <w:rPr>
                <w:sz w:val="22"/>
              </w:rPr>
              <w:t>a</w:t>
            </w:r>
            <w:r>
              <w:rPr>
                <w:spacing w:val="-6"/>
                <w:sz w:val="22"/>
              </w:rPr>
              <w:t> </w:t>
            </w:r>
            <w:r>
              <w:rPr>
                <w:sz w:val="22"/>
              </w:rPr>
              <w:t>report</w:t>
            </w:r>
            <w:r>
              <w:rPr>
                <w:spacing w:val="-5"/>
                <w:sz w:val="22"/>
              </w:rPr>
              <w:t> </w:t>
            </w:r>
            <w:r>
              <w:rPr>
                <w:sz w:val="22"/>
              </w:rPr>
              <w:t>from</w:t>
            </w:r>
            <w:r>
              <w:rPr>
                <w:spacing w:val="-7"/>
                <w:sz w:val="22"/>
              </w:rPr>
              <w:t> </w:t>
            </w:r>
            <w:r>
              <w:rPr>
                <w:sz w:val="22"/>
              </w:rPr>
              <w:t>the</w:t>
            </w:r>
            <w:r>
              <w:rPr>
                <w:spacing w:val="-5"/>
                <w:sz w:val="22"/>
              </w:rPr>
              <w:t> </w:t>
            </w:r>
            <w:r>
              <w:rPr>
                <w:sz w:val="22"/>
              </w:rPr>
              <w:t>Clerk</w:t>
            </w:r>
            <w:r>
              <w:rPr>
                <w:spacing w:val="-5"/>
                <w:sz w:val="22"/>
              </w:rPr>
              <w:t> </w:t>
            </w:r>
            <w:r>
              <w:rPr>
                <w:sz w:val="22"/>
              </w:rPr>
              <w:t>on</w:t>
            </w:r>
            <w:r>
              <w:rPr>
                <w:spacing w:val="-7"/>
                <w:sz w:val="22"/>
              </w:rPr>
              <w:t> </w:t>
            </w:r>
            <w:r>
              <w:rPr>
                <w:sz w:val="22"/>
              </w:rPr>
              <w:t>governance</w:t>
            </w:r>
            <w:r>
              <w:rPr>
                <w:spacing w:val="-6"/>
                <w:sz w:val="22"/>
              </w:rPr>
              <w:t> </w:t>
            </w:r>
            <w:r>
              <w:rPr>
                <w:sz w:val="22"/>
              </w:rPr>
              <w:t>and</w:t>
            </w:r>
            <w:r>
              <w:rPr>
                <w:spacing w:val="-5"/>
                <w:sz w:val="22"/>
              </w:rPr>
              <w:t> </w:t>
            </w:r>
            <w:r>
              <w:rPr>
                <w:sz w:val="22"/>
              </w:rPr>
              <w:t>SU</w:t>
            </w:r>
            <w:r>
              <w:rPr>
                <w:spacing w:val="-7"/>
                <w:sz w:val="22"/>
              </w:rPr>
              <w:t> </w:t>
            </w:r>
            <w:r>
              <w:rPr>
                <w:spacing w:val="-2"/>
                <w:sz w:val="22"/>
              </w:rPr>
              <w:t>developments.</w:t>
            </w:r>
          </w:p>
          <w:p>
            <w:pPr>
              <w:pStyle w:val="TableParagraph"/>
              <w:rPr>
                <w:sz w:val="22"/>
              </w:rPr>
            </w:pPr>
          </w:p>
          <w:p>
            <w:pPr>
              <w:pStyle w:val="TableParagraph"/>
              <w:ind w:left="147"/>
              <w:rPr>
                <w:sz w:val="22"/>
              </w:rPr>
            </w:pPr>
            <w:r>
              <w:rPr>
                <w:sz w:val="22"/>
              </w:rPr>
              <w:t>The Board noted that funding for the Students’ Union was signed off by the Council as part of its approval of the annual budget. Council’s governance responsibility was to ensure the effective running and governance of the Students’ Union, and this would not change as a result of the SU Developments,</w:t>
            </w:r>
            <w:r>
              <w:rPr>
                <w:spacing w:val="-4"/>
                <w:sz w:val="22"/>
              </w:rPr>
              <w:t> </w:t>
            </w:r>
            <w:r>
              <w:rPr>
                <w:sz w:val="22"/>
              </w:rPr>
              <w:t>the</w:t>
            </w:r>
            <w:r>
              <w:rPr>
                <w:spacing w:val="-4"/>
                <w:sz w:val="22"/>
              </w:rPr>
              <w:t> </w:t>
            </w:r>
            <w:r>
              <w:rPr>
                <w:sz w:val="22"/>
              </w:rPr>
              <w:t>nature</w:t>
            </w:r>
            <w:r>
              <w:rPr>
                <w:spacing w:val="-4"/>
                <w:sz w:val="22"/>
              </w:rPr>
              <w:t> </w:t>
            </w:r>
            <w:r>
              <w:rPr>
                <w:sz w:val="22"/>
              </w:rPr>
              <w:t>of</w:t>
            </w:r>
            <w:r>
              <w:rPr>
                <w:spacing w:val="-4"/>
                <w:sz w:val="22"/>
              </w:rPr>
              <w:t> </w:t>
            </w:r>
            <w:r>
              <w:rPr>
                <w:sz w:val="22"/>
              </w:rPr>
              <w:t>the</w:t>
            </w:r>
            <w:r>
              <w:rPr>
                <w:spacing w:val="-4"/>
                <w:sz w:val="22"/>
              </w:rPr>
              <w:t> </w:t>
            </w:r>
            <w:r>
              <w:rPr>
                <w:sz w:val="22"/>
              </w:rPr>
              <w:t>reports</w:t>
            </w:r>
            <w:r>
              <w:rPr>
                <w:spacing w:val="-4"/>
                <w:sz w:val="22"/>
              </w:rPr>
              <w:t> </w:t>
            </w:r>
            <w:r>
              <w:rPr>
                <w:sz w:val="22"/>
              </w:rPr>
              <w:t>received</w:t>
            </w:r>
            <w:r>
              <w:rPr>
                <w:spacing w:val="-4"/>
                <w:sz w:val="22"/>
              </w:rPr>
              <w:t> </w:t>
            </w:r>
            <w:r>
              <w:rPr>
                <w:sz w:val="22"/>
              </w:rPr>
              <w:t>by</w:t>
            </w:r>
            <w:r>
              <w:rPr>
                <w:spacing w:val="-3"/>
                <w:sz w:val="22"/>
              </w:rPr>
              <w:t> </w:t>
            </w:r>
            <w:r>
              <w:rPr>
                <w:sz w:val="22"/>
              </w:rPr>
              <w:t>Council</w:t>
            </w:r>
            <w:r>
              <w:rPr>
                <w:spacing w:val="-5"/>
                <w:sz w:val="22"/>
              </w:rPr>
              <w:t> </w:t>
            </w:r>
            <w:r>
              <w:rPr>
                <w:sz w:val="22"/>
              </w:rPr>
              <w:t>would</w:t>
            </w:r>
            <w:r>
              <w:rPr>
                <w:spacing w:val="-4"/>
                <w:sz w:val="22"/>
              </w:rPr>
              <w:t> </w:t>
            </w:r>
            <w:r>
              <w:rPr>
                <w:sz w:val="22"/>
              </w:rPr>
              <w:t>be</w:t>
            </w:r>
            <w:r>
              <w:rPr>
                <w:spacing w:val="-4"/>
                <w:sz w:val="22"/>
              </w:rPr>
              <w:t> </w:t>
            </w:r>
            <w:r>
              <w:rPr>
                <w:sz w:val="22"/>
              </w:rPr>
              <w:t>those regulatory reports that apply to the incorporated SU.</w:t>
            </w:r>
          </w:p>
        </w:tc>
      </w:tr>
      <w:tr>
        <w:trPr>
          <w:trHeight w:val="430" w:hRule="atLeast"/>
        </w:trPr>
        <w:tc>
          <w:tcPr>
            <w:tcW w:w="503" w:type="dxa"/>
          </w:tcPr>
          <w:p>
            <w:pPr>
              <w:pStyle w:val="TableParagraph"/>
              <w:spacing w:before="123"/>
              <w:ind w:left="50"/>
              <w:rPr>
                <w:b/>
                <w:sz w:val="22"/>
              </w:rPr>
            </w:pPr>
            <w:r>
              <w:rPr>
                <w:b/>
                <w:spacing w:val="-5"/>
                <w:sz w:val="22"/>
              </w:rPr>
              <w:t>6.</w:t>
            </w:r>
          </w:p>
        </w:tc>
        <w:tc>
          <w:tcPr>
            <w:tcW w:w="7790" w:type="dxa"/>
          </w:tcPr>
          <w:p>
            <w:pPr>
              <w:pStyle w:val="TableParagraph"/>
              <w:spacing w:before="123"/>
              <w:ind w:left="148"/>
              <w:rPr>
                <w:b/>
                <w:sz w:val="22"/>
              </w:rPr>
            </w:pPr>
            <w:r>
              <w:rPr>
                <w:b/>
                <w:sz w:val="22"/>
              </w:rPr>
              <w:t>FINANCE</w:t>
            </w:r>
            <w:r>
              <w:rPr>
                <w:b/>
                <w:spacing w:val="-11"/>
                <w:sz w:val="22"/>
              </w:rPr>
              <w:t> </w:t>
            </w:r>
            <w:r>
              <w:rPr>
                <w:b/>
                <w:sz w:val="22"/>
              </w:rPr>
              <w:t>&amp;</w:t>
            </w:r>
            <w:r>
              <w:rPr>
                <w:b/>
                <w:spacing w:val="-9"/>
                <w:sz w:val="22"/>
              </w:rPr>
              <w:t> </w:t>
            </w:r>
            <w:r>
              <w:rPr>
                <w:b/>
                <w:sz w:val="22"/>
              </w:rPr>
              <w:t>RESOURCES</w:t>
            </w:r>
            <w:r>
              <w:rPr>
                <w:b/>
                <w:spacing w:val="-10"/>
                <w:sz w:val="22"/>
              </w:rPr>
              <w:t> </w:t>
            </w:r>
            <w:r>
              <w:rPr>
                <w:b/>
                <w:spacing w:val="-2"/>
                <w:sz w:val="22"/>
              </w:rPr>
              <w:t>COMMITTEE</w:t>
            </w:r>
          </w:p>
        </w:tc>
      </w:tr>
      <w:tr>
        <w:trPr>
          <w:trHeight w:val="4601" w:hRule="atLeast"/>
        </w:trPr>
        <w:tc>
          <w:tcPr>
            <w:tcW w:w="503" w:type="dxa"/>
          </w:tcPr>
          <w:p>
            <w:pPr>
              <w:pStyle w:val="TableParagraph"/>
              <w:spacing w:before="47"/>
              <w:ind w:left="50"/>
              <w:rPr>
                <w:b/>
                <w:sz w:val="22"/>
              </w:rPr>
            </w:pPr>
            <w:r>
              <w:rPr>
                <w:b/>
                <w:spacing w:val="-5"/>
                <w:sz w:val="22"/>
              </w:rPr>
              <w:t>6.1</w:t>
            </w:r>
          </w:p>
        </w:tc>
        <w:tc>
          <w:tcPr>
            <w:tcW w:w="7790" w:type="dxa"/>
          </w:tcPr>
          <w:p>
            <w:pPr>
              <w:pStyle w:val="TableParagraph"/>
              <w:spacing w:before="47"/>
              <w:ind w:left="148"/>
              <w:rPr>
                <w:b/>
                <w:sz w:val="22"/>
              </w:rPr>
            </w:pPr>
            <w:r>
              <w:rPr>
                <w:b/>
                <w:sz w:val="22"/>
              </w:rPr>
              <w:t>Prospective</w:t>
            </w:r>
            <w:r>
              <w:rPr>
                <w:b/>
                <w:spacing w:val="-10"/>
                <w:sz w:val="22"/>
              </w:rPr>
              <w:t> </w:t>
            </w:r>
            <w:r>
              <w:rPr>
                <w:b/>
                <w:sz w:val="22"/>
              </w:rPr>
              <w:t>Purchase</w:t>
            </w:r>
            <w:r>
              <w:rPr>
                <w:b/>
                <w:spacing w:val="-9"/>
                <w:sz w:val="22"/>
              </w:rPr>
              <w:t> </w:t>
            </w:r>
            <w:r>
              <w:rPr>
                <w:b/>
                <w:sz w:val="22"/>
              </w:rPr>
              <w:t>of</w:t>
            </w:r>
            <w:r>
              <w:rPr>
                <w:b/>
                <w:spacing w:val="-10"/>
                <w:sz w:val="22"/>
              </w:rPr>
              <w:t> </w:t>
            </w:r>
            <w:r>
              <w:rPr>
                <w:b/>
                <w:sz w:val="22"/>
              </w:rPr>
              <w:t>Student</w:t>
            </w:r>
            <w:r>
              <w:rPr>
                <w:b/>
                <w:spacing w:val="-9"/>
                <w:sz w:val="22"/>
              </w:rPr>
              <w:t> </w:t>
            </w:r>
            <w:r>
              <w:rPr>
                <w:b/>
                <w:spacing w:val="-2"/>
                <w:sz w:val="22"/>
              </w:rPr>
              <w:t>Accommodation</w:t>
            </w:r>
          </w:p>
          <w:p>
            <w:pPr>
              <w:pStyle w:val="TableParagraph"/>
              <w:ind w:left="148"/>
              <w:rPr>
                <w:sz w:val="22"/>
              </w:rPr>
            </w:pPr>
            <w:r>
              <w:rPr>
                <w:sz w:val="22"/>
              </w:rPr>
              <w:t>Received:</w:t>
            </w:r>
            <w:r>
              <w:rPr>
                <w:spacing w:val="-4"/>
                <w:sz w:val="22"/>
              </w:rPr>
              <w:t> </w:t>
            </w:r>
            <w:r>
              <w:rPr>
                <w:sz w:val="22"/>
              </w:rPr>
              <w:t>minutes</w:t>
            </w:r>
            <w:r>
              <w:rPr>
                <w:spacing w:val="-4"/>
                <w:sz w:val="22"/>
              </w:rPr>
              <w:t> </w:t>
            </w:r>
            <w:r>
              <w:rPr>
                <w:sz w:val="22"/>
              </w:rPr>
              <w:t>of</w:t>
            </w:r>
            <w:r>
              <w:rPr>
                <w:spacing w:val="-4"/>
                <w:sz w:val="22"/>
              </w:rPr>
              <w:t> </w:t>
            </w:r>
            <w:r>
              <w:rPr>
                <w:sz w:val="22"/>
              </w:rPr>
              <w:t>the</w:t>
            </w:r>
            <w:r>
              <w:rPr>
                <w:spacing w:val="-5"/>
                <w:sz w:val="22"/>
              </w:rPr>
              <w:t> </w:t>
            </w:r>
            <w:r>
              <w:rPr>
                <w:sz w:val="22"/>
              </w:rPr>
              <w:t>extraordinary</w:t>
            </w:r>
            <w:r>
              <w:rPr>
                <w:spacing w:val="-4"/>
                <w:sz w:val="22"/>
              </w:rPr>
              <w:t> </w:t>
            </w:r>
            <w:r>
              <w:rPr>
                <w:sz w:val="22"/>
              </w:rPr>
              <w:t>meeting</w:t>
            </w:r>
            <w:r>
              <w:rPr>
                <w:spacing w:val="-4"/>
                <w:sz w:val="22"/>
              </w:rPr>
              <w:t> </w:t>
            </w:r>
            <w:r>
              <w:rPr>
                <w:sz w:val="22"/>
              </w:rPr>
              <w:t>of</w:t>
            </w:r>
            <w:r>
              <w:rPr>
                <w:spacing w:val="-4"/>
                <w:sz w:val="22"/>
              </w:rPr>
              <w:t> </w:t>
            </w:r>
            <w:r>
              <w:rPr>
                <w:sz w:val="22"/>
              </w:rPr>
              <w:t>Finance</w:t>
            </w:r>
            <w:r>
              <w:rPr>
                <w:spacing w:val="-4"/>
                <w:sz w:val="22"/>
              </w:rPr>
              <w:t> </w:t>
            </w:r>
            <w:r>
              <w:rPr>
                <w:sz w:val="22"/>
              </w:rPr>
              <w:t>&amp;</w:t>
            </w:r>
            <w:r>
              <w:rPr>
                <w:spacing w:val="-6"/>
                <w:sz w:val="22"/>
              </w:rPr>
              <w:t> </w:t>
            </w:r>
            <w:r>
              <w:rPr>
                <w:sz w:val="22"/>
              </w:rPr>
              <w:t>Resources </w:t>
            </w:r>
            <w:r>
              <w:rPr>
                <w:spacing w:val="-2"/>
                <w:sz w:val="22"/>
              </w:rPr>
              <w:t>Committee</w:t>
            </w:r>
          </w:p>
          <w:p>
            <w:pPr>
              <w:pStyle w:val="TableParagraph"/>
              <w:spacing w:before="1"/>
              <w:rPr>
                <w:sz w:val="22"/>
              </w:rPr>
            </w:pPr>
          </w:p>
          <w:p>
            <w:pPr>
              <w:pStyle w:val="TableParagraph"/>
              <w:ind w:left="148"/>
              <w:rPr>
                <w:sz w:val="22"/>
              </w:rPr>
            </w:pPr>
            <w:r>
              <w:rPr>
                <w:sz w:val="22"/>
              </w:rPr>
              <w:t>No</w:t>
            </w:r>
            <w:r>
              <w:rPr>
                <w:spacing w:val="-6"/>
                <w:sz w:val="22"/>
              </w:rPr>
              <w:t> </w:t>
            </w:r>
            <w:r>
              <w:rPr>
                <w:sz w:val="22"/>
              </w:rPr>
              <w:t>conflicts</w:t>
            </w:r>
            <w:r>
              <w:rPr>
                <w:spacing w:val="-7"/>
                <w:sz w:val="22"/>
              </w:rPr>
              <w:t> </w:t>
            </w:r>
            <w:r>
              <w:rPr>
                <w:sz w:val="22"/>
              </w:rPr>
              <w:t>of</w:t>
            </w:r>
            <w:r>
              <w:rPr>
                <w:spacing w:val="-5"/>
                <w:sz w:val="22"/>
              </w:rPr>
              <w:t> </w:t>
            </w:r>
            <w:r>
              <w:rPr>
                <w:sz w:val="22"/>
              </w:rPr>
              <w:t>interest</w:t>
            </w:r>
            <w:r>
              <w:rPr>
                <w:spacing w:val="-5"/>
                <w:sz w:val="22"/>
              </w:rPr>
              <w:t> </w:t>
            </w:r>
            <w:r>
              <w:rPr>
                <w:sz w:val="22"/>
              </w:rPr>
              <w:t>were</w:t>
            </w:r>
            <w:r>
              <w:rPr>
                <w:spacing w:val="-5"/>
                <w:sz w:val="22"/>
              </w:rPr>
              <w:t> </w:t>
            </w:r>
            <w:r>
              <w:rPr>
                <w:sz w:val="22"/>
              </w:rPr>
              <w:t>declared</w:t>
            </w:r>
            <w:r>
              <w:rPr>
                <w:spacing w:val="-6"/>
                <w:sz w:val="22"/>
              </w:rPr>
              <w:t> </w:t>
            </w:r>
            <w:r>
              <w:rPr>
                <w:sz w:val="22"/>
              </w:rPr>
              <w:t>in</w:t>
            </w:r>
            <w:r>
              <w:rPr>
                <w:spacing w:val="-5"/>
                <w:sz w:val="22"/>
              </w:rPr>
              <w:t> </w:t>
            </w:r>
            <w:r>
              <w:rPr>
                <w:sz w:val="22"/>
              </w:rPr>
              <w:t>respect</w:t>
            </w:r>
            <w:r>
              <w:rPr>
                <w:spacing w:val="-5"/>
                <w:sz w:val="22"/>
              </w:rPr>
              <w:t> </w:t>
            </w:r>
            <w:r>
              <w:rPr>
                <w:sz w:val="22"/>
              </w:rPr>
              <w:t>of</w:t>
            </w:r>
            <w:r>
              <w:rPr>
                <w:spacing w:val="-6"/>
                <w:sz w:val="22"/>
              </w:rPr>
              <w:t> </w:t>
            </w:r>
            <w:r>
              <w:rPr>
                <w:sz w:val="22"/>
              </w:rPr>
              <w:t>this</w:t>
            </w:r>
            <w:r>
              <w:rPr>
                <w:spacing w:val="-5"/>
                <w:sz w:val="22"/>
              </w:rPr>
              <w:t> </w:t>
            </w:r>
            <w:r>
              <w:rPr>
                <w:spacing w:val="-2"/>
                <w:sz w:val="22"/>
              </w:rPr>
              <w:t>item.</w:t>
            </w:r>
          </w:p>
          <w:p>
            <w:pPr>
              <w:pStyle w:val="TableParagraph"/>
              <w:spacing w:before="252"/>
              <w:ind w:left="147" w:right="31"/>
              <w:rPr>
                <w:sz w:val="22"/>
              </w:rPr>
            </w:pPr>
            <w:r>
              <w:rPr>
                <w:sz w:val="22"/>
              </w:rPr>
              <w:t>F&amp;R</w:t>
            </w:r>
            <w:r>
              <w:rPr>
                <w:spacing w:val="-4"/>
                <w:sz w:val="22"/>
              </w:rPr>
              <w:t> </w:t>
            </w:r>
            <w:r>
              <w:rPr>
                <w:sz w:val="22"/>
              </w:rPr>
              <w:t>Committee</w:t>
            </w:r>
            <w:r>
              <w:rPr>
                <w:spacing w:val="-3"/>
                <w:sz w:val="22"/>
              </w:rPr>
              <w:t> </w:t>
            </w:r>
            <w:r>
              <w:rPr>
                <w:sz w:val="22"/>
              </w:rPr>
              <w:t>had</w:t>
            </w:r>
            <w:r>
              <w:rPr>
                <w:spacing w:val="-3"/>
                <w:sz w:val="22"/>
              </w:rPr>
              <w:t> </w:t>
            </w:r>
            <w:r>
              <w:rPr>
                <w:sz w:val="22"/>
              </w:rPr>
              <w:t>previously</w:t>
            </w:r>
            <w:r>
              <w:rPr>
                <w:spacing w:val="-3"/>
                <w:sz w:val="22"/>
              </w:rPr>
              <w:t> </w:t>
            </w:r>
            <w:r>
              <w:rPr>
                <w:sz w:val="22"/>
              </w:rPr>
              <w:t>agreed</w:t>
            </w:r>
            <w:r>
              <w:rPr>
                <w:spacing w:val="-3"/>
                <w:sz w:val="22"/>
              </w:rPr>
              <w:t> </w:t>
            </w:r>
            <w:r>
              <w:rPr>
                <w:sz w:val="22"/>
              </w:rPr>
              <w:t>that</w:t>
            </w:r>
            <w:r>
              <w:rPr>
                <w:spacing w:val="-3"/>
                <w:sz w:val="22"/>
              </w:rPr>
              <w:t> </w:t>
            </w:r>
            <w:r>
              <w:rPr>
                <w:sz w:val="22"/>
              </w:rPr>
              <w:t>as</w:t>
            </w:r>
            <w:r>
              <w:rPr>
                <w:spacing w:val="-3"/>
                <w:sz w:val="22"/>
              </w:rPr>
              <w:t> </w:t>
            </w:r>
            <w:r>
              <w:rPr>
                <w:sz w:val="22"/>
              </w:rPr>
              <w:t>part</w:t>
            </w:r>
            <w:r>
              <w:rPr>
                <w:spacing w:val="-3"/>
                <w:sz w:val="22"/>
              </w:rPr>
              <w:t> </w:t>
            </w:r>
            <w:r>
              <w:rPr>
                <w:sz w:val="22"/>
              </w:rPr>
              <w:t>of</w:t>
            </w:r>
            <w:r>
              <w:rPr>
                <w:spacing w:val="-3"/>
                <w:sz w:val="22"/>
              </w:rPr>
              <w:t> </w:t>
            </w:r>
            <w:r>
              <w:rPr>
                <w:sz w:val="22"/>
              </w:rPr>
              <w:t>the</w:t>
            </w:r>
            <w:r>
              <w:rPr>
                <w:spacing w:val="-3"/>
                <w:sz w:val="22"/>
              </w:rPr>
              <w:t> </w:t>
            </w:r>
            <w:r>
              <w:rPr>
                <w:sz w:val="22"/>
              </w:rPr>
              <w:t>overall</w:t>
            </w:r>
            <w:r>
              <w:rPr>
                <w:spacing w:val="-3"/>
                <w:sz w:val="22"/>
              </w:rPr>
              <w:t> </w:t>
            </w:r>
            <w:r>
              <w:rPr>
                <w:sz w:val="22"/>
              </w:rPr>
              <w:t>strategy,</w:t>
            </w:r>
            <w:r>
              <w:rPr>
                <w:spacing w:val="-3"/>
                <w:sz w:val="22"/>
              </w:rPr>
              <w:t> </w:t>
            </w:r>
            <w:r>
              <w:rPr>
                <w:sz w:val="22"/>
              </w:rPr>
              <w:t>use of funds and capital investments should go towards purchasing student accommodation</w:t>
            </w:r>
            <w:r>
              <w:rPr>
                <w:spacing w:val="-3"/>
                <w:sz w:val="22"/>
              </w:rPr>
              <w:t> </w:t>
            </w:r>
            <w:r>
              <w:rPr>
                <w:sz w:val="22"/>
              </w:rPr>
              <w:t>which</w:t>
            </w:r>
            <w:r>
              <w:rPr>
                <w:spacing w:val="-3"/>
                <w:sz w:val="22"/>
              </w:rPr>
              <w:t> </w:t>
            </w:r>
            <w:r>
              <w:rPr>
                <w:sz w:val="22"/>
              </w:rPr>
              <w:t>would</w:t>
            </w:r>
            <w:r>
              <w:rPr>
                <w:spacing w:val="-3"/>
                <w:sz w:val="22"/>
              </w:rPr>
              <w:t> </w:t>
            </w:r>
            <w:r>
              <w:rPr>
                <w:sz w:val="22"/>
              </w:rPr>
              <w:t>benefit</w:t>
            </w:r>
            <w:r>
              <w:rPr>
                <w:spacing w:val="-4"/>
                <w:sz w:val="22"/>
              </w:rPr>
              <w:t> </w:t>
            </w:r>
            <w:r>
              <w:rPr>
                <w:sz w:val="22"/>
              </w:rPr>
              <w:t>the</w:t>
            </w:r>
            <w:r>
              <w:rPr>
                <w:spacing w:val="-3"/>
                <w:sz w:val="22"/>
              </w:rPr>
              <w:t> </w:t>
            </w:r>
            <w:r>
              <w:rPr>
                <w:sz w:val="22"/>
              </w:rPr>
              <w:t>organisation</w:t>
            </w:r>
            <w:r>
              <w:rPr>
                <w:spacing w:val="-3"/>
                <w:sz w:val="22"/>
              </w:rPr>
              <w:t> </w:t>
            </w:r>
            <w:r>
              <w:rPr>
                <w:sz w:val="22"/>
              </w:rPr>
              <w:t>as</w:t>
            </w:r>
            <w:r>
              <w:rPr>
                <w:spacing w:val="-3"/>
                <w:sz w:val="22"/>
              </w:rPr>
              <w:t> </w:t>
            </w:r>
            <w:r>
              <w:rPr>
                <w:sz w:val="22"/>
              </w:rPr>
              <w:t>well</w:t>
            </w:r>
            <w:r>
              <w:rPr>
                <w:spacing w:val="-4"/>
                <w:sz w:val="22"/>
              </w:rPr>
              <w:t> </w:t>
            </w:r>
            <w:r>
              <w:rPr>
                <w:sz w:val="22"/>
              </w:rPr>
              <w:t>as</w:t>
            </w:r>
            <w:r>
              <w:rPr>
                <w:spacing w:val="-3"/>
                <w:sz w:val="22"/>
              </w:rPr>
              <w:t> </w:t>
            </w:r>
            <w:r>
              <w:rPr>
                <w:sz w:val="22"/>
              </w:rPr>
              <w:t>students.</w:t>
            </w:r>
            <w:r>
              <w:rPr>
                <w:spacing w:val="-3"/>
                <w:sz w:val="22"/>
              </w:rPr>
              <w:t> </w:t>
            </w:r>
            <w:r>
              <w:rPr>
                <w:sz w:val="22"/>
              </w:rPr>
              <w:t>The Senior Management Team had investigated multiple accommodation options over the summer and the proposal presented in the papers turned out to be the most appropriate option.</w:t>
            </w:r>
          </w:p>
          <w:p>
            <w:pPr>
              <w:pStyle w:val="TableParagraph"/>
              <w:spacing w:before="1"/>
              <w:rPr>
                <w:sz w:val="22"/>
              </w:rPr>
            </w:pPr>
          </w:p>
          <w:p>
            <w:pPr>
              <w:pStyle w:val="TableParagraph"/>
              <w:ind w:left="148" w:right="376" w:hanging="1"/>
              <w:rPr>
                <w:sz w:val="22"/>
              </w:rPr>
            </w:pPr>
            <w:r>
              <w:rPr>
                <w:sz w:val="22"/>
              </w:rPr>
              <w:t>Council noted that the accommodation is of good</w:t>
            </w:r>
            <w:r>
              <w:rPr>
                <w:spacing w:val="-1"/>
                <w:sz w:val="22"/>
              </w:rPr>
              <w:t> </w:t>
            </w:r>
            <w:r>
              <w:rPr>
                <w:sz w:val="22"/>
              </w:rPr>
              <w:t>quality and fitted into the accommodation strategy in providing more choices and price points for students. Due to its high quality and the flexibility to be disposed of as separate</w:t>
            </w:r>
            <w:r>
              <w:rPr>
                <w:spacing w:val="-4"/>
                <w:sz w:val="22"/>
              </w:rPr>
              <w:t> </w:t>
            </w:r>
            <w:r>
              <w:rPr>
                <w:sz w:val="22"/>
              </w:rPr>
              <w:t>properties</w:t>
            </w:r>
            <w:r>
              <w:rPr>
                <w:spacing w:val="-4"/>
                <w:sz w:val="22"/>
              </w:rPr>
              <w:t> </w:t>
            </w:r>
            <w:r>
              <w:rPr>
                <w:sz w:val="22"/>
              </w:rPr>
              <w:t>(if</w:t>
            </w:r>
            <w:r>
              <w:rPr>
                <w:spacing w:val="-4"/>
                <w:sz w:val="22"/>
              </w:rPr>
              <w:t> </w:t>
            </w:r>
            <w:r>
              <w:rPr>
                <w:sz w:val="22"/>
              </w:rPr>
              <w:t>necessary)</w:t>
            </w:r>
            <w:r>
              <w:rPr>
                <w:spacing w:val="-5"/>
                <w:sz w:val="22"/>
              </w:rPr>
              <w:t> </w:t>
            </w:r>
            <w:r>
              <w:rPr>
                <w:sz w:val="22"/>
              </w:rPr>
              <w:t>the</w:t>
            </w:r>
            <w:r>
              <w:rPr>
                <w:spacing w:val="-4"/>
                <w:sz w:val="22"/>
              </w:rPr>
              <w:t> </w:t>
            </w:r>
            <w:r>
              <w:rPr>
                <w:sz w:val="22"/>
              </w:rPr>
              <w:t>purchase</w:t>
            </w:r>
            <w:r>
              <w:rPr>
                <w:spacing w:val="-5"/>
                <w:sz w:val="22"/>
              </w:rPr>
              <w:t> </w:t>
            </w:r>
            <w:r>
              <w:rPr>
                <w:sz w:val="22"/>
              </w:rPr>
              <w:t>was</w:t>
            </w:r>
            <w:r>
              <w:rPr>
                <w:spacing w:val="-4"/>
                <w:sz w:val="22"/>
              </w:rPr>
              <w:t> </w:t>
            </w:r>
            <w:r>
              <w:rPr>
                <w:sz w:val="22"/>
              </w:rPr>
              <w:t>both</w:t>
            </w:r>
            <w:r>
              <w:rPr>
                <w:spacing w:val="-4"/>
                <w:sz w:val="22"/>
              </w:rPr>
              <w:t> </w:t>
            </w:r>
            <w:r>
              <w:rPr>
                <w:sz w:val="22"/>
              </w:rPr>
              <w:t>a</w:t>
            </w:r>
            <w:r>
              <w:rPr>
                <w:spacing w:val="-4"/>
                <w:sz w:val="22"/>
              </w:rPr>
              <w:t> </w:t>
            </w:r>
            <w:r>
              <w:rPr>
                <w:sz w:val="22"/>
              </w:rPr>
              <w:t>good</w:t>
            </w:r>
            <w:r>
              <w:rPr>
                <w:spacing w:val="-4"/>
                <w:sz w:val="22"/>
              </w:rPr>
              <w:t> </w:t>
            </w:r>
            <w:r>
              <w:rPr>
                <w:sz w:val="22"/>
              </w:rPr>
              <w:t>option</w:t>
            </w:r>
            <w:r>
              <w:rPr>
                <w:spacing w:val="-5"/>
                <w:sz w:val="22"/>
              </w:rPr>
              <w:t> </w:t>
            </w:r>
            <w:r>
              <w:rPr>
                <w:sz w:val="22"/>
              </w:rPr>
              <w:t>for</w:t>
            </w:r>
          </w:p>
          <w:p>
            <w:pPr>
              <w:pStyle w:val="TableParagraph"/>
              <w:spacing w:line="233" w:lineRule="exact"/>
              <w:ind w:left="149"/>
              <w:rPr>
                <w:sz w:val="22"/>
              </w:rPr>
            </w:pPr>
            <w:r>
              <w:rPr>
                <w:sz w:val="22"/>
              </w:rPr>
              <w:t>students</w:t>
            </w:r>
            <w:r>
              <w:rPr>
                <w:spacing w:val="-6"/>
                <w:sz w:val="22"/>
              </w:rPr>
              <w:t> </w:t>
            </w:r>
            <w:r>
              <w:rPr>
                <w:sz w:val="22"/>
              </w:rPr>
              <w:t>and</w:t>
            </w:r>
            <w:r>
              <w:rPr>
                <w:spacing w:val="-6"/>
                <w:sz w:val="22"/>
              </w:rPr>
              <w:t> </w:t>
            </w:r>
            <w:r>
              <w:rPr>
                <w:sz w:val="22"/>
              </w:rPr>
              <w:t>a</w:t>
            </w:r>
            <w:r>
              <w:rPr>
                <w:spacing w:val="-6"/>
                <w:sz w:val="22"/>
              </w:rPr>
              <w:t> </w:t>
            </w:r>
            <w:r>
              <w:rPr>
                <w:sz w:val="22"/>
              </w:rPr>
              <w:t>sound</w:t>
            </w:r>
            <w:r>
              <w:rPr>
                <w:spacing w:val="-6"/>
                <w:sz w:val="22"/>
              </w:rPr>
              <w:t> </w:t>
            </w:r>
            <w:r>
              <w:rPr>
                <w:sz w:val="22"/>
              </w:rPr>
              <w:t>financial</w:t>
            </w:r>
            <w:r>
              <w:rPr>
                <w:spacing w:val="-6"/>
                <w:sz w:val="22"/>
              </w:rPr>
              <w:t> </w:t>
            </w:r>
            <w:r>
              <w:rPr>
                <w:spacing w:val="-2"/>
                <w:sz w:val="22"/>
              </w:rPr>
              <w:t>investment.</w:t>
            </w:r>
          </w:p>
        </w:tc>
      </w:tr>
    </w:tbl>
    <w:p>
      <w:pPr>
        <w:spacing w:after="0" w:line="233" w:lineRule="exact"/>
        <w:rPr>
          <w:sz w:val="22"/>
        </w:rPr>
        <w:sectPr>
          <w:pgSz w:w="11910" w:h="16840"/>
          <w:pgMar w:header="713" w:footer="710" w:top="1120" w:bottom="920" w:left="1560" w:right="640"/>
        </w:sectPr>
      </w:pPr>
    </w:p>
    <w:p>
      <w:pPr>
        <w:pStyle w:val="BodyText"/>
        <w:spacing w:before="82"/>
        <w:ind w:left="813" w:right="1179"/>
      </w:pPr>
      <w:r>
        <w:rPr/>
        <w:t>Council</w:t>
      </w:r>
      <w:r>
        <w:rPr>
          <w:spacing w:val="-4"/>
        </w:rPr>
        <w:t> </w:t>
      </w:r>
      <w:r>
        <w:rPr/>
        <w:t>approved</w:t>
      </w:r>
      <w:r>
        <w:rPr>
          <w:spacing w:val="-4"/>
        </w:rPr>
        <w:t> </w:t>
      </w:r>
      <w:r>
        <w:rPr/>
        <w:t>the</w:t>
      </w:r>
      <w:r>
        <w:rPr>
          <w:spacing w:val="-4"/>
        </w:rPr>
        <w:t> </w:t>
      </w:r>
      <w:r>
        <w:rPr/>
        <w:t>recommendation</w:t>
      </w:r>
      <w:r>
        <w:rPr>
          <w:spacing w:val="-4"/>
        </w:rPr>
        <w:t> </w:t>
      </w:r>
      <w:r>
        <w:rPr/>
        <w:t>of</w:t>
      </w:r>
      <w:r>
        <w:rPr>
          <w:spacing w:val="-4"/>
        </w:rPr>
        <w:t> </w:t>
      </w:r>
      <w:r>
        <w:rPr/>
        <w:t>the</w:t>
      </w:r>
      <w:r>
        <w:rPr>
          <w:spacing w:val="-4"/>
        </w:rPr>
        <w:t> </w:t>
      </w:r>
      <w:r>
        <w:rPr/>
        <w:t>F&amp;R</w:t>
      </w:r>
      <w:r>
        <w:rPr>
          <w:spacing w:val="-5"/>
        </w:rPr>
        <w:t> </w:t>
      </w:r>
      <w:r>
        <w:rPr/>
        <w:t>Committee</w:t>
      </w:r>
      <w:r>
        <w:rPr>
          <w:spacing w:val="-3"/>
        </w:rPr>
        <w:t> </w:t>
      </w:r>
      <w:r>
        <w:rPr/>
        <w:t>to</w:t>
      </w:r>
      <w:r>
        <w:rPr>
          <w:spacing w:val="-4"/>
        </w:rPr>
        <w:t> </w:t>
      </w:r>
      <w:r>
        <w:rPr/>
        <w:t>purchase</w:t>
      </w:r>
      <w:r>
        <w:rPr>
          <w:spacing w:val="-4"/>
        </w:rPr>
        <w:t> </w:t>
      </w:r>
      <w:r>
        <w:rPr/>
        <w:t>of the additional student accommodation, subject to searches and surveys.</w:t>
      </w:r>
    </w:p>
    <w:p>
      <w:pPr>
        <w:pStyle w:val="BodyText"/>
        <w:spacing w:before="1"/>
      </w:pPr>
    </w:p>
    <w:p>
      <w:pPr>
        <w:pStyle w:val="BodyText"/>
        <w:ind w:left="813" w:right="1481"/>
      </w:pPr>
      <w:r>
        <w:rPr/>
        <w:t>This</w:t>
      </w:r>
      <w:r>
        <w:rPr>
          <w:spacing w:val="-3"/>
        </w:rPr>
        <w:t> </w:t>
      </w:r>
      <w:r>
        <w:rPr/>
        <w:t>item</w:t>
      </w:r>
      <w:r>
        <w:rPr>
          <w:spacing w:val="-4"/>
        </w:rPr>
        <w:t> </w:t>
      </w:r>
      <w:r>
        <w:rPr/>
        <w:t>was</w:t>
      </w:r>
      <w:r>
        <w:rPr>
          <w:spacing w:val="-3"/>
        </w:rPr>
        <w:t> </w:t>
      </w:r>
      <w:r>
        <w:rPr/>
        <w:t>noted</w:t>
      </w:r>
      <w:r>
        <w:rPr>
          <w:spacing w:val="-3"/>
        </w:rPr>
        <w:t> </w:t>
      </w:r>
      <w:r>
        <w:rPr/>
        <w:t>as</w:t>
      </w:r>
      <w:r>
        <w:rPr>
          <w:spacing w:val="-4"/>
        </w:rPr>
        <w:t> </w:t>
      </w:r>
      <w:r>
        <w:rPr/>
        <w:t>commercially</w:t>
      </w:r>
      <w:r>
        <w:rPr>
          <w:spacing w:val="-3"/>
        </w:rPr>
        <w:t> </w:t>
      </w:r>
      <w:r>
        <w:rPr/>
        <w:t>sensitive</w:t>
      </w:r>
      <w:r>
        <w:rPr>
          <w:spacing w:val="-3"/>
        </w:rPr>
        <w:t> </w:t>
      </w:r>
      <w:r>
        <w:rPr/>
        <w:t>and</w:t>
      </w:r>
      <w:r>
        <w:rPr>
          <w:spacing w:val="-3"/>
        </w:rPr>
        <w:t> </w:t>
      </w:r>
      <w:r>
        <w:rPr/>
        <w:t>subject</w:t>
      </w:r>
      <w:r>
        <w:rPr>
          <w:spacing w:val="-3"/>
        </w:rPr>
        <w:t> </w:t>
      </w:r>
      <w:r>
        <w:rPr/>
        <w:t>to</w:t>
      </w:r>
      <w:r>
        <w:rPr>
          <w:spacing w:val="-3"/>
        </w:rPr>
        <w:t> </w:t>
      </w:r>
      <w:r>
        <w:rPr/>
        <w:t>redaction</w:t>
      </w:r>
      <w:r>
        <w:rPr>
          <w:spacing w:val="-3"/>
        </w:rPr>
        <w:t> </w:t>
      </w:r>
      <w:r>
        <w:rPr/>
        <w:t>from the confirmed minutes until such time as the purchase is complete.</w:t>
      </w:r>
    </w:p>
    <w:p>
      <w:pPr>
        <w:pStyle w:val="BodyText"/>
        <w:rPr>
          <w:sz w:val="20"/>
        </w:rPr>
      </w:pPr>
    </w:p>
    <w:p>
      <w:pPr>
        <w:pStyle w:val="BodyText"/>
        <w:spacing w:before="45"/>
        <w:rPr>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8937"/>
      </w:tblGrid>
      <w:tr>
        <w:trPr>
          <w:trHeight w:val="256" w:hRule="atLeast"/>
        </w:trPr>
        <w:tc>
          <w:tcPr>
            <w:tcW w:w="560" w:type="dxa"/>
            <w:shd w:val="clear" w:color="auto" w:fill="D9D9D9"/>
          </w:tcPr>
          <w:p>
            <w:pPr>
              <w:pStyle w:val="TableParagraph"/>
              <w:rPr>
                <w:rFonts w:ascii="Times New Roman"/>
                <w:sz w:val="18"/>
              </w:rPr>
            </w:pPr>
          </w:p>
        </w:tc>
        <w:tc>
          <w:tcPr>
            <w:tcW w:w="8937" w:type="dxa"/>
            <w:shd w:val="clear" w:color="auto" w:fill="D9D9D9"/>
          </w:tcPr>
          <w:p>
            <w:pPr>
              <w:pStyle w:val="TableParagraph"/>
              <w:spacing w:line="237" w:lineRule="exact"/>
              <w:ind w:right="951"/>
              <w:jc w:val="center"/>
              <w:rPr>
                <w:b/>
                <w:sz w:val="22"/>
              </w:rPr>
            </w:pPr>
            <w:r>
              <w:rPr>
                <w:b/>
                <w:sz w:val="22"/>
              </w:rPr>
              <w:t>PART</w:t>
            </w:r>
            <w:r>
              <w:rPr>
                <w:b/>
                <w:spacing w:val="-8"/>
                <w:sz w:val="22"/>
              </w:rPr>
              <w:t> </w:t>
            </w:r>
            <w:r>
              <w:rPr>
                <w:b/>
                <w:spacing w:val="-5"/>
                <w:sz w:val="22"/>
              </w:rPr>
              <w:t>II</w:t>
            </w:r>
          </w:p>
        </w:tc>
      </w:tr>
      <w:tr>
        <w:trPr>
          <w:trHeight w:val="675" w:hRule="atLeast"/>
        </w:trPr>
        <w:tc>
          <w:tcPr>
            <w:tcW w:w="560" w:type="dxa"/>
          </w:tcPr>
          <w:p>
            <w:pPr>
              <w:pStyle w:val="TableParagraph"/>
              <w:spacing w:before="103"/>
              <w:rPr>
                <w:sz w:val="22"/>
              </w:rPr>
            </w:pPr>
          </w:p>
          <w:p>
            <w:pPr>
              <w:pStyle w:val="TableParagraph"/>
              <w:ind w:left="106"/>
              <w:rPr>
                <w:b/>
                <w:sz w:val="22"/>
              </w:rPr>
            </w:pPr>
            <w:r>
              <w:rPr>
                <w:b/>
                <w:spacing w:val="-5"/>
                <w:sz w:val="22"/>
              </w:rPr>
              <w:t>7.</w:t>
            </w:r>
          </w:p>
        </w:tc>
        <w:tc>
          <w:tcPr>
            <w:tcW w:w="8937" w:type="dxa"/>
          </w:tcPr>
          <w:p>
            <w:pPr>
              <w:pStyle w:val="TableParagraph"/>
              <w:spacing w:before="103"/>
              <w:rPr>
                <w:sz w:val="22"/>
              </w:rPr>
            </w:pPr>
          </w:p>
          <w:p>
            <w:pPr>
              <w:pStyle w:val="TableParagraph"/>
              <w:ind w:left="148"/>
              <w:rPr>
                <w:b/>
                <w:sz w:val="22"/>
              </w:rPr>
            </w:pPr>
            <w:r>
              <w:rPr>
                <w:b/>
                <w:sz w:val="22"/>
              </w:rPr>
              <w:t>CHAIR’S</w:t>
            </w:r>
            <w:r>
              <w:rPr>
                <w:b/>
                <w:spacing w:val="-11"/>
                <w:sz w:val="22"/>
              </w:rPr>
              <w:t> </w:t>
            </w:r>
            <w:r>
              <w:rPr>
                <w:b/>
                <w:sz w:val="22"/>
              </w:rPr>
              <w:t>COMMENTS</w:t>
            </w:r>
            <w:r>
              <w:rPr>
                <w:b/>
                <w:spacing w:val="-11"/>
                <w:sz w:val="22"/>
              </w:rPr>
              <w:t> </w:t>
            </w:r>
            <w:r>
              <w:rPr>
                <w:b/>
                <w:sz w:val="22"/>
              </w:rPr>
              <w:t>AND</w:t>
            </w:r>
            <w:r>
              <w:rPr>
                <w:b/>
                <w:spacing w:val="-10"/>
                <w:sz w:val="22"/>
              </w:rPr>
              <w:t> </w:t>
            </w:r>
            <w:r>
              <w:rPr>
                <w:b/>
                <w:sz w:val="22"/>
              </w:rPr>
              <w:t>ANY</w:t>
            </w:r>
            <w:r>
              <w:rPr>
                <w:b/>
                <w:spacing w:val="-9"/>
                <w:sz w:val="22"/>
              </w:rPr>
              <w:t> </w:t>
            </w:r>
            <w:r>
              <w:rPr>
                <w:b/>
                <w:sz w:val="22"/>
              </w:rPr>
              <w:t>OTHER</w:t>
            </w:r>
            <w:r>
              <w:rPr>
                <w:b/>
                <w:spacing w:val="-12"/>
                <w:sz w:val="22"/>
              </w:rPr>
              <w:t> </w:t>
            </w:r>
            <w:r>
              <w:rPr>
                <w:b/>
                <w:sz w:val="22"/>
              </w:rPr>
              <w:t>BUSINESS</w:t>
            </w:r>
            <w:r>
              <w:rPr>
                <w:b/>
                <w:spacing w:val="-10"/>
                <w:sz w:val="22"/>
              </w:rPr>
              <w:t> </w:t>
            </w:r>
            <w:r>
              <w:rPr>
                <w:b/>
                <w:spacing w:val="-2"/>
                <w:sz w:val="22"/>
              </w:rPr>
              <w:t>REQUESTS</w:t>
            </w:r>
          </w:p>
        </w:tc>
      </w:tr>
      <w:tr>
        <w:trPr>
          <w:trHeight w:val="338" w:hRule="atLeast"/>
        </w:trPr>
        <w:tc>
          <w:tcPr>
            <w:tcW w:w="560" w:type="dxa"/>
          </w:tcPr>
          <w:p>
            <w:pPr>
              <w:pStyle w:val="TableParagraph"/>
              <w:spacing w:before="58"/>
              <w:ind w:left="106"/>
              <w:rPr>
                <w:b/>
                <w:sz w:val="22"/>
              </w:rPr>
            </w:pPr>
            <w:r>
              <w:rPr>
                <w:b/>
                <w:spacing w:val="-5"/>
                <w:sz w:val="22"/>
              </w:rPr>
              <w:t>7.1</w:t>
            </w:r>
          </w:p>
        </w:tc>
        <w:tc>
          <w:tcPr>
            <w:tcW w:w="8937" w:type="dxa"/>
          </w:tcPr>
          <w:p>
            <w:pPr>
              <w:pStyle w:val="TableParagraph"/>
              <w:spacing w:before="58"/>
              <w:ind w:left="148"/>
              <w:rPr>
                <w:b/>
                <w:sz w:val="22"/>
              </w:rPr>
            </w:pPr>
            <w:r>
              <w:rPr>
                <w:b/>
                <w:sz w:val="22"/>
              </w:rPr>
              <w:t>Chair’s</w:t>
            </w:r>
            <w:r>
              <w:rPr>
                <w:b/>
                <w:spacing w:val="-10"/>
                <w:sz w:val="22"/>
              </w:rPr>
              <w:t> </w:t>
            </w:r>
            <w:r>
              <w:rPr>
                <w:b/>
                <w:spacing w:val="-2"/>
                <w:sz w:val="22"/>
              </w:rPr>
              <w:t>update</w:t>
            </w:r>
          </w:p>
        </w:tc>
      </w:tr>
      <w:tr>
        <w:trPr>
          <w:trHeight w:val="908" w:hRule="atLeast"/>
        </w:trPr>
        <w:tc>
          <w:tcPr>
            <w:tcW w:w="560" w:type="dxa"/>
          </w:tcPr>
          <w:p>
            <w:pPr>
              <w:pStyle w:val="TableParagraph"/>
              <w:rPr>
                <w:rFonts w:ascii="Times New Roman"/>
                <w:sz w:val="20"/>
              </w:rPr>
            </w:pPr>
          </w:p>
        </w:tc>
        <w:tc>
          <w:tcPr>
            <w:tcW w:w="8937" w:type="dxa"/>
          </w:tcPr>
          <w:p>
            <w:pPr>
              <w:pStyle w:val="TableParagraph"/>
              <w:spacing w:before="19"/>
              <w:ind w:left="148" w:right="811"/>
              <w:rPr>
                <w:sz w:val="22"/>
              </w:rPr>
            </w:pPr>
            <w:r>
              <w:rPr>
                <w:sz w:val="22"/>
              </w:rPr>
              <w:t>The Chair thanked Larra Anderson (Pro-Vice Chancellor – Academic) for her significant</w:t>
            </w:r>
            <w:r>
              <w:rPr>
                <w:spacing w:val="-4"/>
                <w:sz w:val="22"/>
              </w:rPr>
              <w:t> </w:t>
            </w:r>
            <w:r>
              <w:rPr>
                <w:sz w:val="22"/>
              </w:rPr>
              <w:t>contribution</w:t>
            </w:r>
            <w:r>
              <w:rPr>
                <w:spacing w:val="-4"/>
                <w:sz w:val="22"/>
              </w:rPr>
              <w:t> </w:t>
            </w:r>
            <w:r>
              <w:rPr>
                <w:sz w:val="22"/>
              </w:rPr>
              <w:t>to</w:t>
            </w:r>
            <w:r>
              <w:rPr>
                <w:spacing w:val="-4"/>
                <w:sz w:val="22"/>
              </w:rPr>
              <w:t> </w:t>
            </w:r>
            <w:r>
              <w:rPr>
                <w:sz w:val="22"/>
              </w:rPr>
              <w:t>the</w:t>
            </w:r>
            <w:r>
              <w:rPr>
                <w:spacing w:val="-4"/>
                <w:sz w:val="22"/>
              </w:rPr>
              <w:t> </w:t>
            </w:r>
            <w:r>
              <w:rPr>
                <w:sz w:val="22"/>
              </w:rPr>
              <w:t>University</w:t>
            </w:r>
            <w:r>
              <w:rPr>
                <w:spacing w:val="-4"/>
                <w:sz w:val="22"/>
              </w:rPr>
              <w:t> </w:t>
            </w:r>
            <w:r>
              <w:rPr>
                <w:sz w:val="22"/>
              </w:rPr>
              <w:t>and</w:t>
            </w:r>
            <w:r>
              <w:rPr>
                <w:spacing w:val="-4"/>
                <w:sz w:val="22"/>
              </w:rPr>
              <w:t> </w:t>
            </w:r>
            <w:r>
              <w:rPr>
                <w:sz w:val="22"/>
              </w:rPr>
              <w:t>the</w:t>
            </w:r>
            <w:r>
              <w:rPr>
                <w:spacing w:val="-5"/>
                <w:sz w:val="22"/>
              </w:rPr>
              <w:t> </w:t>
            </w:r>
            <w:r>
              <w:rPr>
                <w:sz w:val="22"/>
              </w:rPr>
              <w:t>Council</w:t>
            </w:r>
            <w:r>
              <w:rPr>
                <w:spacing w:val="-4"/>
                <w:sz w:val="22"/>
              </w:rPr>
              <w:t> </w:t>
            </w:r>
            <w:r>
              <w:rPr>
                <w:sz w:val="22"/>
              </w:rPr>
              <w:t>wished</w:t>
            </w:r>
            <w:r>
              <w:rPr>
                <w:spacing w:val="-4"/>
                <w:sz w:val="22"/>
              </w:rPr>
              <w:t> </w:t>
            </w:r>
            <w:r>
              <w:rPr>
                <w:sz w:val="22"/>
              </w:rPr>
              <w:t>her</w:t>
            </w:r>
            <w:r>
              <w:rPr>
                <w:spacing w:val="-4"/>
                <w:sz w:val="22"/>
              </w:rPr>
              <w:t> </w:t>
            </w:r>
            <w:r>
              <w:rPr>
                <w:sz w:val="22"/>
              </w:rPr>
              <w:t>all</w:t>
            </w:r>
            <w:r>
              <w:rPr>
                <w:spacing w:val="-4"/>
                <w:sz w:val="22"/>
              </w:rPr>
              <w:t> </w:t>
            </w:r>
            <w:r>
              <w:rPr>
                <w:sz w:val="22"/>
              </w:rPr>
              <w:t>the</w:t>
            </w:r>
            <w:r>
              <w:rPr>
                <w:spacing w:val="-4"/>
                <w:sz w:val="22"/>
              </w:rPr>
              <w:t> </w:t>
            </w:r>
            <w:r>
              <w:rPr>
                <w:sz w:val="22"/>
              </w:rPr>
              <w:t>best with her future career.</w:t>
            </w:r>
          </w:p>
        </w:tc>
      </w:tr>
      <w:tr>
        <w:trPr>
          <w:trHeight w:val="403" w:hRule="atLeast"/>
        </w:trPr>
        <w:tc>
          <w:tcPr>
            <w:tcW w:w="560" w:type="dxa"/>
          </w:tcPr>
          <w:p>
            <w:pPr>
              <w:pStyle w:val="TableParagraph"/>
              <w:spacing w:before="123"/>
              <w:ind w:left="106"/>
              <w:rPr>
                <w:b/>
                <w:sz w:val="22"/>
              </w:rPr>
            </w:pPr>
            <w:r>
              <w:rPr>
                <w:b/>
                <w:spacing w:val="-5"/>
                <w:sz w:val="22"/>
              </w:rPr>
              <w:t>7.2</w:t>
            </w:r>
          </w:p>
        </w:tc>
        <w:tc>
          <w:tcPr>
            <w:tcW w:w="8937" w:type="dxa"/>
          </w:tcPr>
          <w:p>
            <w:pPr>
              <w:pStyle w:val="TableParagraph"/>
              <w:spacing w:before="123"/>
              <w:ind w:left="148"/>
              <w:rPr>
                <w:b/>
                <w:sz w:val="22"/>
              </w:rPr>
            </w:pPr>
            <w:r>
              <w:rPr>
                <w:b/>
                <w:sz w:val="22"/>
              </w:rPr>
              <w:t>Any</w:t>
            </w:r>
            <w:r>
              <w:rPr>
                <w:b/>
                <w:spacing w:val="-7"/>
                <w:sz w:val="22"/>
              </w:rPr>
              <w:t> </w:t>
            </w:r>
            <w:r>
              <w:rPr>
                <w:b/>
                <w:sz w:val="22"/>
              </w:rPr>
              <w:t>other</w:t>
            </w:r>
            <w:r>
              <w:rPr>
                <w:b/>
                <w:spacing w:val="-8"/>
                <w:sz w:val="22"/>
              </w:rPr>
              <w:t> </w:t>
            </w:r>
            <w:r>
              <w:rPr>
                <w:b/>
                <w:sz w:val="22"/>
              </w:rPr>
              <w:t>business</w:t>
            </w:r>
            <w:r>
              <w:rPr>
                <w:b/>
                <w:spacing w:val="-7"/>
                <w:sz w:val="22"/>
              </w:rPr>
              <w:t> </w:t>
            </w:r>
            <w:r>
              <w:rPr>
                <w:b/>
                <w:spacing w:val="-2"/>
                <w:sz w:val="22"/>
              </w:rPr>
              <w:t>requests</w:t>
            </w:r>
          </w:p>
        </w:tc>
      </w:tr>
      <w:tr>
        <w:trPr>
          <w:trHeight w:val="403" w:hRule="atLeast"/>
        </w:trPr>
        <w:tc>
          <w:tcPr>
            <w:tcW w:w="560" w:type="dxa"/>
          </w:tcPr>
          <w:p>
            <w:pPr>
              <w:pStyle w:val="TableParagraph"/>
              <w:rPr>
                <w:rFonts w:ascii="Times New Roman"/>
                <w:sz w:val="20"/>
              </w:rPr>
            </w:pPr>
          </w:p>
        </w:tc>
        <w:tc>
          <w:tcPr>
            <w:tcW w:w="8937" w:type="dxa"/>
          </w:tcPr>
          <w:p>
            <w:pPr>
              <w:pStyle w:val="TableParagraph"/>
              <w:spacing w:before="19"/>
              <w:ind w:left="148"/>
              <w:rPr>
                <w:sz w:val="22"/>
              </w:rPr>
            </w:pPr>
            <w:r>
              <w:rPr>
                <w:sz w:val="22"/>
              </w:rPr>
              <w:t>There</w:t>
            </w:r>
            <w:r>
              <w:rPr>
                <w:spacing w:val="-5"/>
                <w:sz w:val="22"/>
              </w:rPr>
              <w:t> </w:t>
            </w:r>
            <w:r>
              <w:rPr>
                <w:sz w:val="22"/>
              </w:rPr>
              <w:t>was</w:t>
            </w:r>
            <w:r>
              <w:rPr>
                <w:spacing w:val="-5"/>
                <w:sz w:val="22"/>
              </w:rPr>
              <w:t> </w:t>
            </w:r>
            <w:r>
              <w:rPr>
                <w:sz w:val="22"/>
              </w:rPr>
              <w:t>no</w:t>
            </w:r>
            <w:r>
              <w:rPr>
                <w:spacing w:val="-4"/>
                <w:sz w:val="22"/>
              </w:rPr>
              <w:t> </w:t>
            </w:r>
            <w:r>
              <w:rPr>
                <w:sz w:val="22"/>
              </w:rPr>
              <w:t>other</w:t>
            </w:r>
            <w:r>
              <w:rPr>
                <w:spacing w:val="-5"/>
                <w:sz w:val="22"/>
              </w:rPr>
              <w:t> </w:t>
            </w:r>
            <w:r>
              <w:rPr>
                <w:spacing w:val="-2"/>
                <w:sz w:val="22"/>
              </w:rPr>
              <w:t>business</w:t>
            </w:r>
          </w:p>
        </w:tc>
      </w:tr>
      <w:tr>
        <w:trPr>
          <w:trHeight w:val="409" w:hRule="atLeast"/>
        </w:trPr>
        <w:tc>
          <w:tcPr>
            <w:tcW w:w="560" w:type="dxa"/>
          </w:tcPr>
          <w:p>
            <w:pPr>
              <w:pStyle w:val="TableParagraph"/>
              <w:spacing w:before="123"/>
              <w:ind w:left="106"/>
              <w:rPr>
                <w:b/>
                <w:sz w:val="22"/>
              </w:rPr>
            </w:pPr>
            <w:r>
              <w:rPr>
                <w:b/>
                <w:spacing w:val="-5"/>
                <w:sz w:val="22"/>
              </w:rPr>
              <w:t>8.</w:t>
            </w:r>
          </w:p>
        </w:tc>
        <w:tc>
          <w:tcPr>
            <w:tcW w:w="8937" w:type="dxa"/>
          </w:tcPr>
          <w:p>
            <w:pPr>
              <w:pStyle w:val="TableParagraph"/>
              <w:spacing w:before="123"/>
              <w:ind w:left="148"/>
              <w:rPr>
                <w:b/>
                <w:sz w:val="22"/>
              </w:rPr>
            </w:pPr>
            <w:r>
              <w:rPr>
                <w:b/>
                <w:sz w:val="22"/>
              </w:rPr>
              <w:t>DATE</w:t>
            </w:r>
            <w:r>
              <w:rPr>
                <w:b/>
                <w:spacing w:val="-6"/>
                <w:sz w:val="22"/>
              </w:rPr>
              <w:t> </w:t>
            </w:r>
            <w:r>
              <w:rPr>
                <w:b/>
                <w:sz w:val="22"/>
              </w:rPr>
              <w:t>AND</w:t>
            </w:r>
            <w:r>
              <w:rPr>
                <w:b/>
                <w:spacing w:val="-5"/>
                <w:sz w:val="22"/>
              </w:rPr>
              <w:t> </w:t>
            </w:r>
            <w:r>
              <w:rPr>
                <w:b/>
                <w:sz w:val="22"/>
              </w:rPr>
              <w:t>TIME</w:t>
            </w:r>
            <w:r>
              <w:rPr>
                <w:b/>
                <w:spacing w:val="-6"/>
                <w:sz w:val="22"/>
              </w:rPr>
              <w:t> </w:t>
            </w:r>
            <w:r>
              <w:rPr>
                <w:b/>
                <w:sz w:val="22"/>
              </w:rPr>
              <w:t>OF</w:t>
            </w:r>
            <w:r>
              <w:rPr>
                <w:b/>
                <w:spacing w:val="-6"/>
                <w:sz w:val="22"/>
              </w:rPr>
              <w:t> </w:t>
            </w:r>
            <w:r>
              <w:rPr>
                <w:b/>
                <w:sz w:val="22"/>
              </w:rPr>
              <w:t>THE</w:t>
            </w:r>
            <w:r>
              <w:rPr>
                <w:b/>
                <w:spacing w:val="-6"/>
                <w:sz w:val="22"/>
              </w:rPr>
              <w:t> </w:t>
            </w:r>
            <w:r>
              <w:rPr>
                <w:b/>
                <w:sz w:val="22"/>
              </w:rPr>
              <w:t>NEXT</w:t>
            </w:r>
            <w:r>
              <w:rPr>
                <w:b/>
                <w:spacing w:val="-5"/>
                <w:sz w:val="22"/>
              </w:rPr>
              <w:t> </w:t>
            </w:r>
            <w:r>
              <w:rPr>
                <w:b/>
                <w:spacing w:val="-2"/>
                <w:sz w:val="22"/>
              </w:rPr>
              <w:t>MEETING</w:t>
            </w:r>
          </w:p>
        </w:tc>
      </w:tr>
      <w:tr>
        <w:trPr>
          <w:trHeight w:val="279" w:hRule="atLeast"/>
        </w:trPr>
        <w:tc>
          <w:tcPr>
            <w:tcW w:w="560" w:type="dxa"/>
          </w:tcPr>
          <w:p>
            <w:pPr>
              <w:pStyle w:val="TableParagraph"/>
              <w:rPr>
                <w:rFonts w:ascii="Times New Roman"/>
                <w:sz w:val="20"/>
              </w:rPr>
            </w:pPr>
          </w:p>
        </w:tc>
        <w:tc>
          <w:tcPr>
            <w:tcW w:w="8937" w:type="dxa"/>
          </w:tcPr>
          <w:p>
            <w:pPr>
              <w:pStyle w:val="TableParagraph"/>
              <w:spacing w:line="233" w:lineRule="exact" w:before="26"/>
              <w:ind w:left="148"/>
              <w:rPr>
                <w:sz w:val="22"/>
              </w:rPr>
            </w:pPr>
            <w:r>
              <w:rPr>
                <w:sz w:val="22"/>
              </w:rPr>
              <w:t>The</w:t>
            </w:r>
            <w:r>
              <w:rPr>
                <w:spacing w:val="-6"/>
                <w:sz w:val="22"/>
              </w:rPr>
              <w:t> </w:t>
            </w:r>
            <w:r>
              <w:rPr>
                <w:sz w:val="22"/>
              </w:rPr>
              <w:t>next</w:t>
            </w:r>
            <w:r>
              <w:rPr>
                <w:spacing w:val="-5"/>
                <w:sz w:val="22"/>
              </w:rPr>
              <w:t> </w:t>
            </w:r>
            <w:r>
              <w:rPr>
                <w:sz w:val="22"/>
              </w:rPr>
              <w:t>meeting</w:t>
            </w:r>
            <w:r>
              <w:rPr>
                <w:spacing w:val="-5"/>
                <w:sz w:val="22"/>
              </w:rPr>
              <w:t> </w:t>
            </w:r>
            <w:r>
              <w:rPr>
                <w:sz w:val="22"/>
              </w:rPr>
              <w:t>would</w:t>
            </w:r>
            <w:r>
              <w:rPr>
                <w:spacing w:val="-6"/>
                <w:sz w:val="22"/>
              </w:rPr>
              <w:t> </w:t>
            </w:r>
            <w:r>
              <w:rPr>
                <w:sz w:val="22"/>
              </w:rPr>
              <w:t>take</w:t>
            </w:r>
            <w:r>
              <w:rPr>
                <w:spacing w:val="-6"/>
                <w:sz w:val="22"/>
              </w:rPr>
              <w:t> </w:t>
            </w:r>
            <w:r>
              <w:rPr>
                <w:sz w:val="22"/>
              </w:rPr>
              <w:t>place</w:t>
            </w:r>
            <w:r>
              <w:rPr>
                <w:spacing w:val="-5"/>
                <w:sz w:val="22"/>
              </w:rPr>
              <w:t> </w:t>
            </w:r>
            <w:r>
              <w:rPr>
                <w:sz w:val="22"/>
              </w:rPr>
              <w:t>on</w:t>
            </w:r>
            <w:r>
              <w:rPr>
                <w:spacing w:val="-5"/>
                <w:sz w:val="22"/>
              </w:rPr>
              <w:t> </w:t>
            </w:r>
            <w:r>
              <w:rPr>
                <w:sz w:val="22"/>
              </w:rPr>
              <w:t>Friday</w:t>
            </w:r>
            <w:r>
              <w:rPr>
                <w:spacing w:val="-5"/>
                <w:sz w:val="22"/>
              </w:rPr>
              <w:t> </w:t>
            </w:r>
            <w:r>
              <w:rPr>
                <w:sz w:val="22"/>
              </w:rPr>
              <w:t>17</w:t>
            </w:r>
            <w:r>
              <w:rPr>
                <w:spacing w:val="-7"/>
                <w:sz w:val="22"/>
              </w:rPr>
              <w:t> </w:t>
            </w:r>
            <w:r>
              <w:rPr>
                <w:sz w:val="22"/>
              </w:rPr>
              <w:t>November</w:t>
            </w:r>
            <w:r>
              <w:rPr>
                <w:spacing w:val="-5"/>
                <w:sz w:val="22"/>
              </w:rPr>
              <w:t> </w:t>
            </w:r>
            <w:r>
              <w:rPr>
                <w:sz w:val="22"/>
              </w:rPr>
              <w:t>2023</w:t>
            </w:r>
            <w:r>
              <w:rPr>
                <w:spacing w:val="-5"/>
                <w:sz w:val="22"/>
              </w:rPr>
              <w:t> </w:t>
            </w:r>
            <w:r>
              <w:rPr>
                <w:sz w:val="22"/>
              </w:rPr>
              <w:t>at</w:t>
            </w:r>
            <w:r>
              <w:rPr>
                <w:spacing w:val="-5"/>
                <w:sz w:val="22"/>
              </w:rPr>
              <w:t> </w:t>
            </w:r>
            <w:r>
              <w:rPr>
                <w:spacing w:val="-2"/>
                <w:sz w:val="22"/>
              </w:rPr>
              <w:t>10:00am.</w:t>
            </w:r>
          </w:p>
        </w:tc>
      </w:tr>
    </w:tbl>
    <w:sectPr>
      <w:pgSz w:w="11910" w:h="16840"/>
      <w:pgMar w:header="713" w:footer="710" w:top="1120" w:bottom="920" w:left="15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9360">
              <wp:simplePos x="0" y="0"/>
              <wp:positionH relativeFrom="page">
                <wp:posOffset>6674357</wp:posOffset>
              </wp:positionH>
              <wp:positionV relativeFrom="page">
                <wp:posOffset>10089757</wp:posOffset>
              </wp:positionV>
              <wp:extent cx="16002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67640"/>
                      </a:xfrm>
                      <a:prstGeom prst="rect">
                        <a:avLst/>
                      </a:prstGeom>
                    </wps:spPr>
                    <wps:txbx>
                      <w:txbxContent>
                        <w:p>
                          <w:pPr>
                            <w:spacing w:before="14"/>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525.539978pt;margin-top:794.469116pt;width:12.6pt;height:13.2pt;mso-position-horizontal-relative:page;mso-position-vertical-relative:page;z-index:-15877120" type="#_x0000_t202" id="docshape2" filled="false" stroked="false">
              <v:textbox inset="0,0,0,0">
                <w:txbxContent>
                  <w:p>
                    <w:pPr>
                      <w:spacing w:before="14"/>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8848">
              <wp:simplePos x="0" y="0"/>
              <wp:positionH relativeFrom="page">
                <wp:posOffset>5796788</wp:posOffset>
              </wp:positionH>
              <wp:positionV relativeFrom="page">
                <wp:posOffset>439790</wp:posOffset>
              </wp:positionV>
              <wp:extent cx="100012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00125" cy="167640"/>
                      </a:xfrm>
                      <a:prstGeom prst="rect">
                        <a:avLst/>
                      </a:prstGeom>
                    </wps:spPr>
                    <wps:txbx>
                      <w:txbxContent>
                        <w:p>
                          <w:pPr>
                            <w:spacing w:before="14"/>
                            <w:ind w:left="20" w:right="0" w:firstLine="0"/>
                            <w:jc w:val="left"/>
                            <w:rPr>
                              <w:sz w:val="20"/>
                            </w:rPr>
                          </w:pPr>
                          <w:r>
                            <w:rPr>
                              <w:sz w:val="20"/>
                            </w:rPr>
                            <w:t>Minutes</w:t>
                          </w:r>
                          <w:r>
                            <w:rPr>
                              <w:spacing w:val="-6"/>
                              <w:sz w:val="20"/>
                            </w:rPr>
                            <w:t> </w:t>
                          </w:r>
                          <w:r>
                            <w:rPr>
                              <w:spacing w:val="-2"/>
                              <w:sz w:val="20"/>
                            </w:rPr>
                            <w:t>06/10/23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6.440002pt;margin-top:34.629143pt;width:78.75pt;height:13.2pt;mso-position-horizontal-relative:page;mso-position-vertical-relative:page;z-index:-15877632" type="#_x0000_t202" id="docshape1" filled="false" stroked="false">
              <v:textbox inset="0,0,0,0">
                <w:txbxContent>
                  <w:p>
                    <w:pPr>
                      <w:spacing w:before="14"/>
                      <w:ind w:left="20" w:right="0" w:firstLine="0"/>
                      <w:jc w:val="left"/>
                      <w:rPr>
                        <w:sz w:val="20"/>
                      </w:rPr>
                    </w:pPr>
                    <w:r>
                      <w:rPr>
                        <w:sz w:val="20"/>
                      </w:rPr>
                      <w:t>Minutes</w:t>
                    </w:r>
                    <w:r>
                      <w:rPr>
                        <w:spacing w:val="-6"/>
                        <w:sz w:val="20"/>
                      </w:rPr>
                      <w:t> </w:t>
                    </w:r>
                    <w:r>
                      <w:rPr>
                        <w:spacing w:val="-2"/>
                        <w:sz w:val="20"/>
                      </w:rPr>
                      <w:t>06/10/23</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jc w:val="center"/>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dcterms:created xsi:type="dcterms:W3CDTF">2024-09-19T10:49:48Z</dcterms:created>
  <dcterms:modified xsi:type="dcterms:W3CDTF">2024-09-19T10:49:48Z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Acrobat PDFMaker 23 for Word</vt:lpwstr>
  </property>
  <property fmtid="{D5CDD505-2E9C-101B-9397-08002B2CF9AE}" pid="4" name="LastSaved">
    <vt:filetime>2024-09-19T00:00:00Z</vt:filetime>
  </property>
  <property fmtid="{D5CDD505-2E9C-101B-9397-08002B2CF9AE}" pid="5" name="Producer">
    <vt:lpwstr>Adobe PDF Library 23.6.136</vt:lpwstr>
  </property>
</Properties>
</file>